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0C5F9" w14:textId="77777777" w:rsidR="003A3EB0" w:rsidRPr="00156D34" w:rsidRDefault="001C5823" w:rsidP="0055094D">
      <w:pPr>
        <w:autoSpaceDE w:val="0"/>
        <w:autoSpaceDN w:val="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F2142" wp14:editId="58ABC6A7">
                <wp:simplePos x="0" y="0"/>
                <wp:positionH relativeFrom="column">
                  <wp:posOffset>5118735</wp:posOffset>
                </wp:positionH>
                <wp:positionV relativeFrom="paragraph">
                  <wp:posOffset>-15240</wp:posOffset>
                </wp:positionV>
                <wp:extent cx="9906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B877E" w14:textId="58ABA03B" w:rsidR="001C5823" w:rsidRDefault="001C582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17CA8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F2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3.05pt;margin-top:-1.2pt;width:7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" fillcolor="white [3201]" stroked="f" strokeweight=".5pt">
                <v:textbox>
                  <w:txbxContent>
                    <w:p w14:paraId="16DB877E" w14:textId="58ABA03B" w:rsidR="001C5823" w:rsidRDefault="001C5823">
                      <w:r>
                        <w:rPr>
                          <w:rFonts w:hint="eastAsia"/>
                        </w:rPr>
                        <w:t>様式</w:t>
                      </w:r>
                      <w:r w:rsidR="00A17CA8">
                        <w:rPr>
                          <w:rFonts w:hint="eastAsia"/>
                        </w:rPr>
                        <w:t>２</w:t>
                      </w:r>
                      <w:bookmarkStart w:id="1" w:name="_GoBack"/>
                      <w:bookmarkEnd w:id="1"/>
                      <w: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4F47BED1" w14:textId="77777777" w:rsidR="003A3EB0" w:rsidRDefault="003A3EB0" w:rsidP="00874472">
      <w:pPr>
        <w:autoSpaceDE w:val="0"/>
        <w:autoSpaceDN w:val="0"/>
        <w:jc w:val="left"/>
        <w:rPr>
          <w:szCs w:val="21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677"/>
      </w:tblGrid>
      <w:tr w:rsidR="003A3EB0" w:rsidRPr="00975D63" w14:paraId="030F2869" w14:textId="77777777" w:rsidTr="00975D63">
        <w:trPr>
          <w:trHeight w:val="748"/>
        </w:trPr>
        <w:tc>
          <w:tcPr>
            <w:tcW w:w="8221" w:type="dxa"/>
            <w:gridSpan w:val="2"/>
            <w:shd w:val="clear" w:color="auto" w:fill="auto"/>
            <w:vAlign w:val="center"/>
          </w:tcPr>
          <w:p w14:paraId="0E703E35" w14:textId="77777777" w:rsidR="004D15D3" w:rsidRPr="00975D63" w:rsidRDefault="004D15D3" w:rsidP="004D15D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　所要経費」内訳表</w:t>
            </w:r>
          </w:p>
        </w:tc>
      </w:tr>
      <w:tr w:rsidR="003A3EB0" w:rsidRPr="00975D63" w14:paraId="54BE8A0B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778DFD9D" w14:textId="094E7157" w:rsidR="003A3EB0" w:rsidRPr="00975D63" w:rsidRDefault="00B0484D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　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D475618" w14:textId="3F62D84F" w:rsidR="003A3EB0" w:rsidRPr="00975D63" w:rsidRDefault="00B219FA" w:rsidP="004D15D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  <w:r w:rsidR="004D15D3">
              <w:rPr>
                <w:rFonts w:hint="eastAsia"/>
                <w:sz w:val="28"/>
                <w:szCs w:val="28"/>
              </w:rPr>
              <w:t>（</w:t>
            </w:r>
            <w:r w:rsidR="003A3EB0" w:rsidRPr="00975D63">
              <w:rPr>
                <w:rFonts w:hint="eastAsia"/>
                <w:sz w:val="28"/>
                <w:szCs w:val="28"/>
              </w:rPr>
              <w:t>単位：千円）</w:t>
            </w:r>
          </w:p>
        </w:tc>
      </w:tr>
      <w:tr w:rsidR="003A3EB0" w:rsidRPr="00975D63" w14:paraId="127A5E2D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2CC2B219" w14:textId="77777777" w:rsidR="003A3EB0" w:rsidRPr="00975D63" w:rsidRDefault="004D15D3" w:rsidP="00975D6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直接仮設</w:t>
            </w:r>
            <w:r w:rsidR="003A3EB0" w:rsidRPr="00975D63">
              <w:rPr>
                <w:rFonts w:hint="eastAsia"/>
                <w:sz w:val="28"/>
                <w:szCs w:val="28"/>
              </w:rPr>
              <w:t>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437245A" w14:textId="77777777" w:rsidR="003A3EB0" w:rsidRPr="00975D63" w:rsidRDefault="003A3EB0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D15D3" w:rsidRPr="00975D63" w14:paraId="7087A6D1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7B7B90C7" w14:textId="77777777" w:rsidR="004D15D3" w:rsidRDefault="004D15D3" w:rsidP="00975D6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地業工事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E6E177B" w14:textId="77777777" w:rsidR="004D15D3" w:rsidRPr="00975D63" w:rsidRDefault="004D15D3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D15D3" w:rsidRPr="00975D63" w14:paraId="2129A5E2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1F1797AA" w14:textId="77777777" w:rsidR="004D15D3" w:rsidRDefault="004D15D3" w:rsidP="00975D6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基礎工事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722126C" w14:textId="77777777" w:rsidR="004D15D3" w:rsidRPr="00975D63" w:rsidRDefault="004D15D3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D15D3" w:rsidRPr="00975D63" w14:paraId="4F5F95DD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55CD911D" w14:textId="77777777" w:rsidR="004D15D3" w:rsidRDefault="004D15D3" w:rsidP="00975D6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躯体工事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A44E059" w14:textId="77777777" w:rsidR="004D15D3" w:rsidRPr="00975D63" w:rsidRDefault="004D15D3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D15D3" w:rsidRPr="00975D63" w14:paraId="6A993BDE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21052FD4" w14:textId="77777777" w:rsidR="004D15D3" w:rsidRPr="00975D63" w:rsidRDefault="004D15D3" w:rsidP="004D15D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仕上げ工事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F08AB1C" w14:textId="77777777" w:rsidR="004D15D3" w:rsidRPr="00975D63" w:rsidRDefault="004D15D3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D15D3" w:rsidRPr="00975D63" w14:paraId="1250E849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139AA6AB" w14:textId="77777777" w:rsidR="004D15D3" w:rsidRDefault="004D15D3" w:rsidP="004D15D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建具工事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F89AA1" w14:textId="77777777" w:rsidR="004D15D3" w:rsidRPr="00975D63" w:rsidRDefault="004D15D3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A3EB0" w:rsidRPr="00975D63" w14:paraId="71868E4A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44EBEB2C" w14:textId="77777777" w:rsidR="003A3EB0" w:rsidRPr="00975D63" w:rsidRDefault="004D15D3" w:rsidP="004D15D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幹線・照明・コンセント設備</w:t>
            </w:r>
            <w:r w:rsidR="003A3EB0" w:rsidRPr="00975D63">
              <w:rPr>
                <w:rFonts w:hint="eastAsia"/>
                <w:sz w:val="28"/>
                <w:szCs w:val="28"/>
              </w:rPr>
              <w:t>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9A9C8BC" w14:textId="77777777" w:rsidR="003A3EB0" w:rsidRPr="00975D63" w:rsidRDefault="003A3EB0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D15D3" w:rsidRPr="00975D63" w14:paraId="7704B3FA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520D9D59" w14:textId="7475952B" w:rsidR="004D15D3" w:rsidRPr="00975D63" w:rsidRDefault="004D15D3" w:rsidP="009139A2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構内交換設備・拡声設備・火災報知設備工事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F5A51E5" w14:textId="77777777" w:rsidR="004D15D3" w:rsidRPr="00975D63" w:rsidRDefault="004D15D3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A3EB0" w:rsidRPr="00975D63" w14:paraId="3CD62F42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0A796C58" w14:textId="77777777" w:rsidR="003A3EB0" w:rsidRPr="00975D63" w:rsidRDefault="003A3EB0" w:rsidP="00975D6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975D63">
              <w:rPr>
                <w:rFonts w:hint="eastAsia"/>
                <w:sz w:val="28"/>
                <w:szCs w:val="28"/>
              </w:rPr>
              <w:t>給排水</w:t>
            </w:r>
            <w:r w:rsidR="004D15D3">
              <w:rPr>
                <w:rFonts w:hint="eastAsia"/>
                <w:sz w:val="28"/>
                <w:szCs w:val="28"/>
              </w:rPr>
              <w:t>衛生設備</w:t>
            </w:r>
            <w:r w:rsidRPr="00975D63">
              <w:rPr>
                <w:rFonts w:hint="eastAsia"/>
                <w:sz w:val="28"/>
                <w:szCs w:val="28"/>
              </w:rPr>
              <w:t>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F3E1C72" w14:textId="77777777" w:rsidR="003A3EB0" w:rsidRPr="00975D63" w:rsidRDefault="003A3EB0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A3EB0" w:rsidRPr="00975D63" w14:paraId="1B5E05F1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7FDFDBE7" w14:textId="77777777" w:rsidR="003A3EB0" w:rsidRPr="00975D63" w:rsidRDefault="004D15D3" w:rsidP="00975D6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空気調和設備</w:t>
            </w:r>
            <w:r w:rsidR="003A3EB0" w:rsidRPr="00975D63">
              <w:rPr>
                <w:rFonts w:hint="eastAsia"/>
                <w:sz w:val="28"/>
                <w:szCs w:val="28"/>
              </w:rPr>
              <w:t>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A042075" w14:textId="77777777" w:rsidR="003A3EB0" w:rsidRPr="00975D63" w:rsidRDefault="003A3EB0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5094D" w:rsidRPr="00975D63" w14:paraId="7DAF110D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0116B570" w14:textId="7416482E" w:rsidR="0055094D" w:rsidRPr="00975D63" w:rsidRDefault="00E935CA" w:rsidP="00E935CA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埋戻し</w:t>
            </w:r>
            <w:r w:rsidR="00B518A7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>整備費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F3B36B8" w14:textId="77777777" w:rsidR="0055094D" w:rsidRPr="00975D63" w:rsidRDefault="0055094D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A4F71" w:rsidRPr="00975D63" w14:paraId="008A2F5E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3D2B9366" w14:textId="04B9D35E" w:rsidR="008A4F71" w:rsidRDefault="008A4F71" w:rsidP="004D15D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既存棟に係る撤去・修復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BC2858C" w14:textId="77777777" w:rsidR="008A4F71" w:rsidRPr="00975D63" w:rsidRDefault="008A4F71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C5823" w:rsidRPr="00975D63" w14:paraId="0D9A1387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402E0DB8" w14:textId="77777777" w:rsidR="001C5823" w:rsidRDefault="001C5823" w:rsidP="004D15D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廃材の運搬費・処分費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1D11832" w14:textId="77777777" w:rsidR="001C5823" w:rsidRPr="00975D63" w:rsidRDefault="001C5823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8A4F71" w:rsidRPr="00975D63" w14:paraId="78054867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7EE5B53C" w14:textId="09581C3B" w:rsidR="008A4F71" w:rsidRDefault="008A4F71" w:rsidP="004D15D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連絡通路工事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66B39C" w14:textId="77777777" w:rsidR="008A4F71" w:rsidRPr="00975D63" w:rsidRDefault="008A4F71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C5823" w:rsidRPr="00975D63" w14:paraId="07B350F0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6AEBE1F4" w14:textId="77777777" w:rsidR="001C5823" w:rsidRDefault="001C5823" w:rsidP="004D15D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工事の諸経費</w:t>
            </w:r>
          </w:p>
          <w:p w14:paraId="76484B84" w14:textId="77777777" w:rsidR="001C5823" w:rsidRDefault="001C5823" w:rsidP="001C582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1C5823">
              <w:rPr>
                <w:rFonts w:hint="eastAsia"/>
                <w:sz w:val="24"/>
                <w:szCs w:val="28"/>
              </w:rPr>
              <w:t>※法定福利費を含むものであること。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E860D26" w14:textId="77777777" w:rsidR="001C5823" w:rsidRPr="00975D63" w:rsidRDefault="001C5823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C5823" w:rsidRPr="00975D63" w14:paraId="1321C590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2877B4EC" w14:textId="77777777" w:rsidR="001C5823" w:rsidRPr="00975D63" w:rsidRDefault="001C5823" w:rsidP="002F628B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設計料（直接人件費）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648A7E" w14:textId="77777777" w:rsidR="001C5823" w:rsidRPr="00975D63" w:rsidRDefault="001C5823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144CA" w:rsidRPr="00975D63" w14:paraId="61582E18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764D4A27" w14:textId="3AB183FC" w:rsidR="001144CA" w:rsidRDefault="001144CA" w:rsidP="002F628B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地盤調査費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E229FC6" w14:textId="77777777" w:rsidR="001144CA" w:rsidRPr="00975D63" w:rsidRDefault="001144CA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C5823" w:rsidRPr="00975D63" w14:paraId="0CAFA695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11A4EB39" w14:textId="77777777" w:rsidR="001C5823" w:rsidRDefault="001C5823" w:rsidP="002F628B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設計の諸経費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EE0AF3D" w14:textId="77777777" w:rsidR="001C5823" w:rsidRPr="00975D63" w:rsidRDefault="001C5823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C5823" w:rsidRPr="00975D63" w14:paraId="6603B4E3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49965980" w14:textId="77777777" w:rsidR="001C5823" w:rsidRDefault="001C5823" w:rsidP="002F628B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工事監理料</w:t>
            </w:r>
            <w:r w:rsidR="003F4806">
              <w:rPr>
                <w:rFonts w:hint="eastAsia"/>
                <w:sz w:val="28"/>
                <w:szCs w:val="28"/>
              </w:rPr>
              <w:t>（直接人件費）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7F46642" w14:textId="77777777" w:rsidR="001C5823" w:rsidRPr="00975D63" w:rsidRDefault="001C5823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F4806" w:rsidRPr="00975D63" w14:paraId="2386A0A3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373F4A2C" w14:textId="77777777" w:rsidR="003F4806" w:rsidRDefault="003F4806" w:rsidP="002F628B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工事監理の諸経費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0D4E6F" w14:textId="77777777" w:rsidR="003F4806" w:rsidRPr="00975D63" w:rsidRDefault="003F4806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F4806" w:rsidRPr="00975D63" w14:paraId="08931065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7ECD5C69" w14:textId="77777777" w:rsidR="003F4806" w:rsidRDefault="003F4806" w:rsidP="002F628B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75F2820" w14:textId="77777777" w:rsidR="003F4806" w:rsidRPr="00975D63" w:rsidRDefault="003F4806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C5823" w:rsidRPr="00975D63" w14:paraId="09FD8841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0CE8B216" w14:textId="77777777" w:rsidR="001C5823" w:rsidRDefault="001C5823" w:rsidP="002F628B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行政手続き費用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6049CBB" w14:textId="77777777" w:rsidR="001C5823" w:rsidRPr="00975D63" w:rsidRDefault="001C5823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F4806" w:rsidRPr="00975D63" w14:paraId="7E82ECEF" w14:textId="77777777" w:rsidTr="002F628B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5E60E2AE" w14:textId="77777777" w:rsidR="003F4806" w:rsidRDefault="003F4806" w:rsidP="002F628B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インフラ加入金・負担金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5E50879" w14:textId="77777777" w:rsidR="003F4806" w:rsidRPr="00975D63" w:rsidRDefault="003F4806" w:rsidP="002F628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A3EB0" w:rsidRPr="00975D63" w14:paraId="74354765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7FC88B00" w14:textId="4949C746" w:rsidR="003A3EB0" w:rsidRPr="00975D63" w:rsidRDefault="00B0484D" w:rsidP="00975D63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（必要に応じ行を追加</w:t>
            </w:r>
            <w:r w:rsidR="004E0DEE" w:rsidRPr="00975D6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B897AB5" w14:textId="77777777" w:rsidR="003A3EB0" w:rsidRPr="00975D63" w:rsidRDefault="003A3EB0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A3EB0" w:rsidRPr="00975D63" w14:paraId="73E2A9F4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3B00DF22" w14:textId="77777777" w:rsidR="003A3EB0" w:rsidRPr="00975D63" w:rsidRDefault="003A3EB0" w:rsidP="0055094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B7CF57E" w14:textId="77777777" w:rsidR="003A3EB0" w:rsidRPr="00975D63" w:rsidRDefault="003A3EB0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A3EB0" w:rsidRPr="00975D63" w14:paraId="5925700C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599EE4E8" w14:textId="77777777" w:rsidR="003A3EB0" w:rsidRPr="00975D63" w:rsidRDefault="001C5823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消費税等相当額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FC08E72" w14:textId="77777777" w:rsidR="003A3EB0" w:rsidRPr="00975D63" w:rsidRDefault="003A3EB0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A3EB0" w:rsidRPr="00975D63" w14:paraId="1F39F47D" w14:textId="77777777" w:rsidTr="00975D63">
        <w:trPr>
          <w:trHeight w:val="748"/>
        </w:trPr>
        <w:tc>
          <w:tcPr>
            <w:tcW w:w="3544" w:type="dxa"/>
            <w:shd w:val="clear" w:color="auto" w:fill="auto"/>
            <w:vAlign w:val="center"/>
          </w:tcPr>
          <w:p w14:paraId="0C4864E3" w14:textId="77777777" w:rsidR="003A3EB0" w:rsidRPr="00975D63" w:rsidRDefault="003A3EB0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75D63">
              <w:rPr>
                <w:rFonts w:hint="eastAsia"/>
                <w:sz w:val="28"/>
                <w:szCs w:val="28"/>
              </w:rPr>
              <w:t>合　計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0531ADA" w14:textId="77777777" w:rsidR="003A3EB0" w:rsidRPr="00975D63" w:rsidRDefault="003A3EB0" w:rsidP="00975D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14:paraId="0D652A58" w14:textId="77777777" w:rsidR="0055094D" w:rsidRDefault="0055094D" w:rsidP="003A3EB0">
      <w:pPr>
        <w:autoSpaceDE w:val="0"/>
        <w:autoSpaceDN w:val="0"/>
        <w:rPr>
          <w:szCs w:val="21"/>
        </w:rPr>
      </w:pPr>
    </w:p>
    <w:p w14:paraId="7D1617A7" w14:textId="77777777" w:rsidR="001C5823" w:rsidRDefault="001C5823" w:rsidP="003A3EB0">
      <w:pPr>
        <w:autoSpaceDE w:val="0"/>
        <w:autoSpaceDN w:val="0"/>
        <w:rPr>
          <w:szCs w:val="21"/>
        </w:rPr>
      </w:pPr>
    </w:p>
    <w:p w14:paraId="53966FE2" w14:textId="3443F7DA" w:rsidR="0055094D" w:rsidRDefault="0055094D" w:rsidP="001C5823">
      <w:pPr>
        <w:autoSpaceDE w:val="0"/>
        <w:autoSpaceDN w:val="0"/>
        <w:ind w:firstLineChars="400" w:firstLine="840"/>
        <w:rPr>
          <w:szCs w:val="21"/>
        </w:rPr>
      </w:pPr>
      <w:r>
        <w:rPr>
          <w:rFonts w:hint="eastAsia"/>
          <w:szCs w:val="21"/>
        </w:rPr>
        <w:t>※技術提案書に添付</w:t>
      </w:r>
      <w:r w:rsidR="001C5823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  <w:r w:rsidR="001C5823">
        <w:rPr>
          <w:rFonts w:hint="eastAsia"/>
          <w:szCs w:val="21"/>
        </w:rPr>
        <w:t>任意様式でも可とするが、</w:t>
      </w:r>
      <w:r w:rsidR="001C5823">
        <w:rPr>
          <w:rFonts w:hint="eastAsia"/>
          <w:szCs w:val="21"/>
        </w:rPr>
        <w:t>A</w:t>
      </w:r>
      <w:r w:rsidR="008E07FC">
        <w:rPr>
          <w:rFonts w:hint="eastAsia"/>
          <w:szCs w:val="21"/>
        </w:rPr>
        <w:t>4</w:t>
      </w:r>
      <w:r w:rsidR="008E07FC">
        <w:rPr>
          <w:rFonts w:hint="eastAsia"/>
          <w:szCs w:val="21"/>
        </w:rPr>
        <w:t>判</w:t>
      </w:r>
      <w:r w:rsidR="001C5823">
        <w:rPr>
          <w:rFonts w:hint="eastAsia"/>
          <w:szCs w:val="21"/>
        </w:rPr>
        <w:t>縦に限る。</w:t>
      </w:r>
    </w:p>
    <w:p w14:paraId="4D4F01A6" w14:textId="2EAF8D9D" w:rsidR="003A3EB0" w:rsidRPr="00E514B1" w:rsidRDefault="003A3EB0" w:rsidP="003A3EB0">
      <w:pPr>
        <w:autoSpaceDE w:val="0"/>
        <w:autoSpaceDN w:val="0"/>
        <w:ind w:leftChars="405" w:left="1060" w:rightChars="270" w:right="567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1C5823">
        <w:rPr>
          <w:rFonts w:hint="eastAsia"/>
          <w:szCs w:val="21"/>
        </w:rPr>
        <w:t>本表に記載された金額をもって当初契約額と</w:t>
      </w:r>
      <w:r w:rsidR="003F4806">
        <w:rPr>
          <w:rFonts w:hint="eastAsia"/>
          <w:szCs w:val="21"/>
        </w:rPr>
        <w:t>して見込む</w:t>
      </w:r>
      <w:r w:rsidR="001C5823">
        <w:rPr>
          <w:rFonts w:hint="eastAsia"/>
          <w:szCs w:val="21"/>
        </w:rPr>
        <w:t>予定であるので、</w:t>
      </w:r>
      <w:r>
        <w:rPr>
          <w:rFonts w:hint="eastAsia"/>
          <w:szCs w:val="21"/>
        </w:rPr>
        <w:t>技術提案</w:t>
      </w:r>
      <w:r w:rsidR="001C5823">
        <w:rPr>
          <w:rFonts w:hint="eastAsia"/>
          <w:szCs w:val="21"/>
        </w:rPr>
        <w:t>の</w:t>
      </w:r>
      <w:r>
        <w:rPr>
          <w:rFonts w:hint="eastAsia"/>
          <w:szCs w:val="21"/>
        </w:rPr>
        <w:t>内容</w:t>
      </w:r>
      <w:r w:rsidR="001C5823">
        <w:rPr>
          <w:rFonts w:hint="eastAsia"/>
          <w:szCs w:val="21"/>
        </w:rPr>
        <w:t>を十分に検討し、作成すること</w:t>
      </w:r>
      <w:r>
        <w:rPr>
          <w:rFonts w:hint="eastAsia"/>
          <w:szCs w:val="21"/>
        </w:rPr>
        <w:t>。</w:t>
      </w:r>
      <w:r w:rsidR="008E07FC">
        <w:rPr>
          <w:rFonts w:hint="eastAsia"/>
          <w:szCs w:val="21"/>
        </w:rPr>
        <w:t>要求水準書</w:t>
      </w:r>
      <w:bookmarkStart w:id="0" w:name="_GoBack"/>
      <w:bookmarkEnd w:id="0"/>
      <w:r w:rsidR="001C5823">
        <w:rPr>
          <w:rFonts w:hint="eastAsia"/>
          <w:szCs w:val="21"/>
        </w:rPr>
        <w:t>に記載されている所要経費の上限額を超えてはならない。</w:t>
      </w:r>
    </w:p>
    <w:sectPr w:rsidR="003A3EB0" w:rsidRPr="00E514B1" w:rsidSect="00FF2913">
      <w:pgSz w:w="11907" w:h="16840" w:code="9"/>
      <w:pgMar w:top="1134" w:right="1134" w:bottom="1418" w:left="1134" w:header="720" w:footer="720" w:gutter="0"/>
      <w:pgNumType w:start="31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F12D" w14:textId="77777777" w:rsidR="007009DE" w:rsidRDefault="007009DE">
      <w:r>
        <w:separator/>
      </w:r>
    </w:p>
  </w:endnote>
  <w:endnote w:type="continuationSeparator" w:id="0">
    <w:p w14:paraId="24924986" w14:textId="77777777" w:rsidR="007009DE" w:rsidRDefault="0070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4842" w14:textId="77777777" w:rsidR="007009DE" w:rsidRDefault="007009DE">
      <w:r>
        <w:separator/>
      </w:r>
    </w:p>
  </w:footnote>
  <w:footnote w:type="continuationSeparator" w:id="0">
    <w:p w14:paraId="4E68D33C" w14:textId="77777777" w:rsidR="007009DE" w:rsidRDefault="0070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BE8"/>
    <w:multiLevelType w:val="hybridMultilevel"/>
    <w:tmpl w:val="5E46F70A"/>
    <w:lvl w:ilvl="0" w:tplc="285E13F0">
      <w:start w:val="2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67B5DF8"/>
    <w:multiLevelType w:val="hybridMultilevel"/>
    <w:tmpl w:val="8544FD50"/>
    <w:lvl w:ilvl="0" w:tplc="00BEDDCC">
      <w:start w:val="3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5D3CAD"/>
    <w:multiLevelType w:val="hybridMultilevel"/>
    <w:tmpl w:val="8FAA17D2"/>
    <w:lvl w:ilvl="0" w:tplc="5A142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8F1632"/>
    <w:multiLevelType w:val="hybridMultilevel"/>
    <w:tmpl w:val="71C4E762"/>
    <w:lvl w:ilvl="0" w:tplc="E18C5A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2C72937"/>
    <w:multiLevelType w:val="hybridMultilevel"/>
    <w:tmpl w:val="F7A86F82"/>
    <w:lvl w:ilvl="0" w:tplc="45842522">
      <w:start w:val="2"/>
      <w:numFmt w:val="decimalEnclosedCircle"/>
      <w:lvlText w:val="%1"/>
      <w:lvlJc w:val="left"/>
      <w:pPr>
        <w:ind w:left="4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5" w15:restartNumberingAfterBreak="0">
    <w:nsid w:val="639B0DF5"/>
    <w:multiLevelType w:val="hybridMultilevel"/>
    <w:tmpl w:val="3F24A65E"/>
    <w:lvl w:ilvl="0" w:tplc="B2EA5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A79B5"/>
    <w:multiLevelType w:val="hybridMultilevel"/>
    <w:tmpl w:val="DD327888"/>
    <w:lvl w:ilvl="0" w:tplc="2BBC34AA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7A3803CD"/>
    <w:multiLevelType w:val="hybridMultilevel"/>
    <w:tmpl w:val="1DBE8BF4"/>
    <w:lvl w:ilvl="0" w:tplc="C27247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F7"/>
    <w:rsid w:val="000065C1"/>
    <w:rsid w:val="0001689E"/>
    <w:rsid w:val="000268EF"/>
    <w:rsid w:val="000403F7"/>
    <w:rsid w:val="000612F9"/>
    <w:rsid w:val="000637CB"/>
    <w:rsid w:val="00093435"/>
    <w:rsid w:val="000E4B27"/>
    <w:rsid w:val="00107064"/>
    <w:rsid w:val="001144CA"/>
    <w:rsid w:val="0011495B"/>
    <w:rsid w:val="00132C67"/>
    <w:rsid w:val="00156D34"/>
    <w:rsid w:val="00183341"/>
    <w:rsid w:val="001C5823"/>
    <w:rsid w:val="001D24DD"/>
    <w:rsid w:val="001E2A7B"/>
    <w:rsid w:val="001E4D84"/>
    <w:rsid w:val="00206AA9"/>
    <w:rsid w:val="0021038D"/>
    <w:rsid w:val="00211E89"/>
    <w:rsid w:val="0022520E"/>
    <w:rsid w:val="00227E32"/>
    <w:rsid w:val="002441A9"/>
    <w:rsid w:val="00296BE7"/>
    <w:rsid w:val="002D23BF"/>
    <w:rsid w:val="002F628B"/>
    <w:rsid w:val="00304FEB"/>
    <w:rsid w:val="0030611C"/>
    <w:rsid w:val="003103F2"/>
    <w:rsid w:val="00314EFE"/>
    <w:rsid w:val="003318D4"/>
    <w:rsid w:val="00332B09"/>
    <w:rsid w:val="00357075"/>
    <w:rsid w:val="00376D7B"/>
    <w:rsid w:val="003814C2"/>
    <w:rsid w:val="003A3EB0"/>
    <w:rsid w:val="003A7725"/>
    <w:rsid w:val="003D4B3C"/>
    <w:rsid w:val="003F4806"/>
    <w:rsid w:val="004459BB"/>
    <w:rsid w:val="0045283D"/>
    <w:rsid w:val="00464AD5"/>
    <w:rsid w:val="0049684F"/>
    <w:rsid w:val="004D15D3"/>
    <w:rsid w:val="004E0DEE"/>
    <w:rsid w:val="005204B1"/>
    <w:rsid w:val="0052270A"/>
    <w:rsid w:val="00525B4E"/>
    <w:rsid w:val="00542A48"/>
    <w:rsid w:val="00545448"/>
    <w:rsid w:val="0055094D"/>
    <w:rsid w:val="00556337"/>
    <w:rsid w:val="00570B70"/>
    <w:rsid w:val="005879A3"/>
    <w:rsid w:val="005C0D29"/>
    <w:rsid w:val="005C32E9"/>
    <w:rsid w:val="005C597D"/>
    <w:rsid w:val="005D2D95"/>
    <w:rsid w:val="005E441B"/>
    <w:rsid w:val="005F5A34"/>
    <w:rsid w:val="0061487B"/>
    <w:rsid w:val="00634A85"/>
    <w:rsid w:val="00642631"/>
    <w:rsid w:val="006750E7"/>
    <w:rsid w:val="00675C3F"/>
    <w:rsid w:val="006B4DFB"/>
    <w:rsid w:val="006C6601"/>
    <w:rsid w:val="006F2170"/>
    <w:rsid w:val="006F3204"/>
    <w:rsid w:val="006F6FCE"/>
    <w:rsid w:val="007009DE"/>
    <w:rsid w:val="00700DA6"/>
    <w:rsid w:val="00706103"/>
    <w:rsid w:val="0072612A"/>
    <w:rsid w:val="007353EA"/>
    <w:rsid w:val="00746D3D"/>
    <w:rsid w:val="007471C4"/>
    <w:rsid w:val="00747859"/>
    <w:rsid w:val="007479B0"/>
    <w:rsid w:val="00754DAF"/>
    <w:rsid w:val="00793AA9"/>
    <w:rsid w:val="00796AEB"/>
    <w:rsid w:val="007A653A"/>
    <w:rsid w:val="007A7B59"/>
    <w:rsid w:val="007E1E7C"/>
    <w:rsid w:val="00813603"/>
    <w:rsid w:val="00823457"/>
    <w:rsid w:val="0082381E"/>
    <w:rsid w:val="00870CCC"/>
    <w:rsid w:val="00874472"/>
    <w:rsid w:val="008817E3"/>
    <w:rsid w:val="00882CB9"/>
    <w:rsid w:val="0088619E"/>
    <w:rsid w:val="008910D0"/>
    <w:rsid w:val="008A4F71"/>
    <w:rsid w:val="008C5D6D"/>
    <w:rsid w:val="008E07FC"/>
    <w:rsid w:val="008E5D8E"/>
    <w:rsid w:val="00900A46"/>
    <w:rsid w:val="009139A2"/>
    <w:rsid w:val="00975D63"/>
    <w:rsid w:val="00991B0F"/>
    <w:rsid w:val="009B2030"/>
    <w:rsid w:val="009B48E7"/>
    <w:rsid w:val="009C0D8D"/>
    <w:rsid w:val="009C2E8C"/>
    <w:rsid w:val="009F61A2"/>
    <w:rsid w:val="009F661F"/>
    <w:rsid w:val="00A016CC"/>
    <w:rsid w:val="00A123A5"/>
    <w:rsid w:val="00A17CA8"/>
    <w:rsid w:val="00A22203"/>
    <w:rsid w:val="00A42C44"/>
    <w:rsid w:val="00A44B24"/>
    <w:rsid w:val="00A5695C"/>
    <w:rsid w:val="00A6318F"/>
    <w:rsid w:val="00A8710A"/>
    <w:rsid w:val="00A95146"/>
    <w:rsid w:val="00AA62B3"/>
    <w:rsid w:val="00AA6F76"/>
    <w:rsid w:val="00AC5B28"/>
    <w:rsid w:val="00B0484D"/>
    <w:rsid w:val="00B143EA"/>
    <w:rsid w:val="00B15B34"/>
    <w:rsid w:val="00B203C0"/>
    <w:rsid w:val="00B219FA"/>
    <w:rsid w:val="00B31D18"/>
    <w:rsid w:val="00B36D3D"/>
    <w:rsid w:val="00B518A7"/>
    <w:rsid w:val="00B81630"/>
    <w:rsid w:val="00B87204"/>
    <w:rsid w:val="00BA2260"/>
    <w:rsid w:val="00BB5263"/>
    <w:rsid w:val="00BB5298"/>
    <w:rsid w:val="00BD485A"/>
    <w:rsid w:val="00BE4972"/>
    <w:rsid w:val="00BE5388"/>
    <w:rsid w:val="00C03097"/>
    <w:rsid w:val="00C2588B"/>
    <w:rsid w:val="00C44276"/>
    <w:rsid w:val="00C86674"/>
    <w:rsid w:val="00C87588"/>
    <w:rsid w:val="00C922F3"/>
    <w:rsid w:val="00C94DC1"/>
    <w:rsid w:val="00CA718A"/>
    <w:rsid w:val="00CB057C"/>
    <w:rsid w:val="00CB3BB8"/>
    <w:rsid w:val="00D135DB"/>
    <w:rsid w:val="00D3444F"/>
    <w:rsid w:val="00D37F3B"/>
    <w:rsid w:val="00D61913"/>
    <w:rsid w:val="00D61BCB"/>
    <w:rsid w:val="00DA5B28"/>
    <w:rsid w:val="00DB2FB5"/>
    <w:rsid w:val="00DB7060"/>
    <w:rsid w:val="00DC647A"/>
    <w:rsid w:val="00DE034A"/>
    <w:rsid w:val="00DE11DC"/>
    <w:rsid w:val="00DE5DBC"/>
    <w:rsid w:val="00DF769C"/>
    <w:rsid w:val="00E015BE"/>
    <w:rsid w:val="00E05445"/>
    <w:rsid w:val="00E2201C"/>
    <w:rsid w:val="00E50662"/>
    <w:rsid w:val="00E514B1"/>
    <w:rsid w:val="00E62CD7"/>
    <w:rsid w:val="00E658C5"/>
    <w:rsid w:val="00E81760"/>
    <w:rsid w:val="00E8341E"/>
    <w:rsid w:val="00E935CA"/>
    <w:rsid w:val="00EA4690"/>
    <w:rsid w:val="00EA6377"/>
    <w:rsid w:val="00EC52F6"/>
    <w:rsid w:val="00ED2197"/>
    <w:rsid w:val="00ED5A06"/>
    <w:rsid w:val="00EF3ED7"/>
    <w:rsid w:val="00F01816"/>
    <w:rsid w:val="00F11D29"/>
    <w:rsid w:val="00F17F04"/>
    <w:rsid w:val="00F30B73"/>
    <w:rsid w:val="00F32AB6"/>
    <w:rsid w:val="00F467BB"/>
    <w:rsid w:val="00F9128A"/>
    <w:rsid w:val="00FA7A1D"/>
    <w:rsid w:val="00FD51FC"/>
    <w:rsid w:val="00FE187B"/>
    <w:rsid w:val="00FE33AE"/>
    <w:rsid w:val="00FF0AC6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BA1ED1B"/>
  <w15:chartTrackingRefBased/>
  <w15:docId w15:val="{3D562E46-A774-4C6F-9D81-FA4B29D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680" w:hanging="1680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hAnsi="ＭＳ 明朝"/>
    </w:rPr>
  </w:style>
  <w:style w:type="paragraph" w:styleId="a6">
    <w:name w:val="header"/>
    <w:basedOn w:val="a"/>
    <w:link w:val="a7"/>
    <w:uiPriority w:val="99"/>
    <w:unhideWhenUsed/>
    <w:rsid w:val="00040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03F7"/>
    <w:rPr>
      <w:kern w:val="2"/>
      <w:sz w:val="21"/>
    </w:rPr>
  </w:style>
  <w:style w:type="table" w:styleId="a8">
    <w:name w:val="Table Grid"/>
    <w:basedOn w:val="a1"/>
    <w:uiPriority w:val="59"/>
    <w:rsid w:val="00A631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AA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6AA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357075"/>
    <w:rPr>
      <w:rFonts w:ascii="ＭＳ 明朝" w:hAnsi="ＭＳ 明朝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4D15D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D15D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D15D3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15D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15D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9751-B335-4E56-8074-5463981F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（様式－1）</vt:lpstr>
      <vt:lpstr>（様式－1）</vt:lpstr>
    </vt:vector>
  </TitlesOfParts>
  <Company>福井県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（様式－1）</dc:title>
  <dc:subject/>
  <dc:creator>mcs</dc:creator>
  <cp:keywords/>
  <cp:lastModifiedBy>work</cp:lastModifiedBy>
  <cp:revision>14</cp:revision>
  <cp:lastPrinted>2022-04-19T07:36:00Z</cp:lastPrinted>
  <dcterms:created xsi:type="dcterms:W3CDTF">2024-04-23T08:24:00Z</dcterms:created>
  <dcterms:modified xsi:type="dcterms:W3CDTF">2024-05-21T08:05:00Z</dcterms:modified>
</cp:coreProperties>
</file>