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817046" w:rsidRPr="0046769C">
        <w:rPr>
          <w:rFonts w:ascii="ＭＳ 明朝" w:hAnsi="ＭＳ 明朝" w:hint="eastAsia"/>
        </w:rPr>
        <w:t xml:space="preserve">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3C062E"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114B2F" w:rsidP="0046769C">
      <w:pPr>
        <w:tabs>
          <w:tab w:val="num" w:pos="840"/>
        </w:tabs>
        <w:ind w:leftChars="100" w:left="210" w:firstLineChars="100" w:firstLine="210"/>
        <w:rPr>
          <w:rFonts w:ascii="ＭＳ 明朝" w:hAnsi="ＭＳ 明朝"/>
        </w:rPr>
      </w:pPr>
      <w:r>
        <w:rPr>
          <w:rFonts w:ascii="ＭＳ 明朝" w:hAnsi="ＭＳ 明朝" w:hint="eastAsia"/>
        </w:rPr>
        <w:t>令和２</w:t>
      </w:r>
      <w:r w:rsidR="009D1DC7">
        <w:rPr>
          <w:rFonts w:ascii="ＭＳ 明朝" w:hAnsi="ＭＳ 明朝" w:hint="eastAsia"/>
        </w:rPr>
        <w:t>年</w:t>
      </w:r>
      <w:r>
        <w:rPr>
          <w:rFonts w:ascii="ＭＳ 明朝" w:hAnsi="ＭＳ 明朝" w:hint="eastAsia"/>
        </w:rPr>
        <w:t>８</w:t>
      </w:r>
      <w:r w:rsidR="00817046" w:rsidRPr="0046769C">
        <w:rPr>
          <w:rFonts w:ascii="ＭＳ 明朝" w:hAnsi="ＭＳ 明朝" w:hint="eastAsia"/>
        </w:rPr>
        <w:t>月</w:t>
      </w:r>
      <w:r>
        <w:rPr>
          <w:rFonts w:ascii="ＭＳ 明朝" w:hAnsi="ＭＳ 明朝" w:hint="eastAsia"/>
        </w:rPr>
        <w:t>２５</w:t>
      </w:r>
      <w:r w:rsidR="00B414BA">
        <w:rPr>
          <w:rFonts w:ascii="ＭＳ 明朝" w:hAnsi="ＭＳ 明朝" w:hint="eastAsia"/>
        </w:rPr>
        <w:t>日付で入札公告のありました</w:t>
      </w:r>
      <w:r w:rsidR="00AF61C9">
        <w:rPr>
          <w:rFonts w:ascii="ＭＳ 明朝" w:hAnsi="ＭＳ 明朝" w:hint="eastAsia"/>
        </w:rPr>
        <w:t>携帯型光合成収率測定器</w:t>
      </w:r>
      <w:r w:rsidR="001E317B" w:rsidRPr="0046769C">
        <w:rPr>
          <w:rFonts w:ascii="ＭＳ 明朝" w:hAnsi="ＭＳ 明朝" w:hint="eastAsia"/>
          <w:szCs w:val="21"/>
        </w:rPr>
        <w:t>の調達</w:t>
      </w:r>
      <w:r w:rsidR="00817046"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883BD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465071" w:rsidRDefault="003F6303" w:rsidP="001514EF">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212ECE">
        <w:rPr>
          <w:rFonts w:ascii="ＭＳ 明朝" w:hAnsi="ＭＳ 明朝" w:hint="eastAsia"/>
        </w:rPr>
        <w:t>福井県</w:t>
      </w:r>
      <w:r w:rsidRPr="0046769C">
        <w:rPr>
          <w:rFonts w:ascii="ＭＳ 明朝" w:hAnsi="ＭＳ 明朝" w:hint="eastAsia"/>
        </w:rPr>
        <w:t>競争入札参加資格決定通知書の写</w:t>
      </w:r>
    </w:p>
    <w:p w:rsidR="00B77DA5" w:rsidRDefault="00DC31E1" w:rsidP="00DC31E1">
      <w:pPr>
        <w:pStyle w:val="a4"/>
        <w:ind w:leftChars="100" w:left="420"/>
        <w:rPr>
          <w:rFonts w:ascii="ＭＳ 明朝" w:hAnsi="ＭＳ 明朝"/>
        </w:rPr>
      </w:pPr>
      <w:r>
        <w:rPr>
          <w:rFonts w:ascii="ＭＳ 明朝" w:hAnsi="ＭＳ 明朝"/>
        </w:rPr>
        <w:tab/>
      </w:r>
      <w:r>
        <w:rPr>
          <w:rFonts w:ascii="ＭＳ 明朝" w:hAnsi="ＭＳ 明朝"/>
        </w:rPr>
        <w:tab/>
      </w:r>
      <w:r w:rsidR="00B77DA5">
        <w:rPr>
          <w:rFonts w:ascii="ＭＳ 明朝" w:hAnsi="ＭＳ 明朝" w:hint="eastAsia"/>
        </w:rPr>
        <w:t>イ　仕様確認書（様式１－１）</w:t>
      </w:r>
    </w:p>
    <w:p w:rsidR="00DC31E1" w:rsidRPr="00DC31E1" w:rsidRDefault="00B77DA5" w:rsidP="00B77DA5">
      <w:pPr>
        <w:pStyle w:val="a4"/>
        <w:ind w:leftChars="200" w:left="420" w:firstLineChars="200" w:firstLine="420"/>
        <w:rPr>
          <w:rFonts w:ascii="ＭＳ 明朝" w:hAnsi="ＭＳ 明朝"/>
        </w:rPr>
      </w:pPr>
      <w:r>
        <w:rPr>
          <w:rFonts w:ascii="ＭＳ 明朝" w:hAnsi="ＭＳ 明朝" w:hint="eastAsia"/>
        </w:rPr>
        <w:t xml:space="preserve">ウ　</w:t>
      </w:r>
      <w:r w:rsidR="00DC31E1" w:rsidRPr="00DC31E1">
        <w:rPr>
          <w:rFonts w:ascii="ＭＳ 明朝" w:hAnsi="ＭＳ 明朝" w:hint="eastAsia"/>
        </w:rPr>
        <w:t>選定機器一覧表（メーカー名、型番、数量等を明記すること）</w:t>
      </w:r>
    </w:p>
    <w:p w:rsidR="00DC31E1" w:rsidRPr="0046769C" w:rsidRDefault="00B77DA5" w:rsidP="00DC31E1">
      <w:pPr>
        <w:pStyle w:val="a4"/>
        <w:ind w:leftChars="100" w:firstLineChars="0" w:firstLine="630"/>
        <w:rPr>
          <w:rFonts w:ascii="ＭＳ 明朝" w:hAnsi="ＭＳ 明朝"/>
        </w:rPr>
      </w:pPr>
      <w:r>
        <w:rPr>
          <w:rFonts w:ascii="ＭＳ 明朝" w:hAnsi="ＭＳ 明朝" w:hint="eastAsia"/>
        </w:rPr>
        <w:t>エ</w:t>
      </w:r>
      <w:r w:rsidR="00DC31E1" w:rsidRPr="00DC31E1">
        <w:rPr>
          <w:rFonts w:ascii="ＭＳ 明朝" w:hAnsi="ＭＳ 明朝" w:hint="eastAsia"/>
        </w:rPr>
        <w:t xml:space="preserve">　各選定機器のカタログ</w:t>
      </w:r>
    </w:p>
    <w:p w:rsidR="00B06A6B" w:rsidRPr="0046769C" w:rsidRDefault="00B77DA5" w:rsidP="0046769C">
      <w:pPr>
        <w:pStyle w:val="a4"/>
        <w:ind w:left="0" w:firstLineChars="400" w:firstLine="840"/>
        <w:rPr>
          <w:rFonts w:ascii="ＭＳ 明朝" w:hAnsi="ＭＳ 明朝"/>
        </w:rPr>
      </w:pPr>
      <w:r>
        <w:rPr>
          <w:rFonts w:ascii="ＭＳ 明朝" w:hAnsi="ＭＳ 明朝" w:hint="eastAsia"/>
        </w:rPr>
        <w:t>オ</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9D1DC7" w:rsidRDefault="00B77DA5">
      <w:pPr>
        <w:widowControl/>
        <w:jc w:val="left"/>
        <w:rPr>
          <w:rFonts w:ascii="ＭＳ 明朝" w:hAnsi="ＭＳ 明朝"/>
          <w:sz w:val="22"/>
        </w:rPr>
      </w:pPr>
      <w:r>
        <w:rPr>
          <w:rFonts w:ascii="ＭＳ 明朝" w:hAnsi="ＭＳ 明朝" w:hint="eastAsia"/>
          <w:sz w:val="22"/>
        </w:rPr>
        <w:t xml:space="preserve">　　　　※イ、エについては、本学基準品を選定した場合は不要とする。</w:t>
      </w: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1514EF" w:rsidRDefault="001514EF">
      <w:pPr>
        <w:widowControl/>
        <w:jc w:val="left"/>
        <w:rPr>
          <w:rFonts w:ascii="ＭＳ 明朝" w:hAnsi="ＭＳ 明朝"/>
          <w:sz w:val="22"/>
        </w:rPr>
      </w:pPr>
    </w:p>
    <w:p w:rsidR="009D1DC7" w:rsidRDefault="009D1DC7">
      <w:pPr>
        <w:widowControl/>
        <w:jc w:val="left"/>
        <w:rPr>
          <w:rFonts w:ascii="ＭＳ 明朝" w:hAnsi="ＭＳ 明朝"/>
          <w:sz w:val="22"/>
        </w:rPr>
      </w:pPr>
      <w:r>
        <w:rPr>
          <w:rFonts w:ascii="ＭＳ 明朝" w:hAnsi="ＭＳ 明朝" w:hint="eastAsia"/>
          <w:sz w:val="22"/>
        </w:rPr>
        <w:t xml:space="preserve">　　　　　　　　　　　　　　　　　　　　　　　　連絡先</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F36418" w:rsidRDefault="00F36418" w:rsidP="00E6557A">
      <w:pPr>
        <w:rPr>
          <w:rFonts w:ascii="ＭＳ 明朝" w:hAnsi="ＭＳ 明朝"/>
          <w:sz w:val="22"/>
        </w:rPr>
      </w:pPr>
      <w:r>
        <w:rPr>
          <w:rFonts w:ascii="ＭＳ 明朝" w:hAnsi="ＭＳ 明朝"/>
          <w:sz w:val="22"/>
        </w:rPr>
        <w:br w:type="page"/>
      </w:r>
    </w:p>
    <w:p w:rsidR="00B77DA5" w:rsidRPr="0046769C" w:rsidRDefault="00B77DA5" w:rsidP="00B77DA5">
      <w:pPr>
        <w:rPr>
          <w:rFonts w:ascii="ＭＳ 明朝" w:hAnsi="ＭＳ 明朝"/>
        </w:rPr>
      </w:pPr>
      <w:r w:rsidRPr="0046769C">
        <w:rPr>
          <w:rFonts w:ascii="ＭＳ 明朝" w:hAnsi="ＭＳ 明朝" w:hint="eastAsia"/>
        </w:rPr>
        <w:lastRenderedPageBreak/>
        <w:t>様式１</w:t>
      </w:r>
      <w:r>
        <w:rPr>
          <w:rFonts w:ascii="ＭＳ 明朝" w:hAnsi="ＭＳ 明朝" w:hint="eastAsia"/>
        </w:rPr>
        <w:t>－１</w:t>
      </w:r>
    </w:p>
    <w:p w:rsidR="00B77DA5" w:rsidRPr="0046769C" w:rsidRDefault="00B77DA5" w:rsidP="00B77DA5">
      <w:pPr>
        <w:pStyle w:val="a5"/>
        <w:jc w:val="center"/>
        <w:rPr>
          <w:rFonts w:ascii="ＭＳ 明朝" w:hAnsi="ＭＳ 明朝"/>
          <w:w w:val="150"/>
          <w:sz w:val="24"/>
        </w:rPr>
      </w:pPr>
      <w:r>
        <w:rPr>
          <w:rFonts w:ascii="ＭＳ 明朝" w:hAnsi="ＭＳ 明朝" w:hint="eastAsia"/>
          <w:w w:val="150"/>
          <w:sz w:val="24"/>
        </w:rPr>
        <w:t>仕様確認</w:t>
      </w:r>
      <w:r w:rsidRPr="0046769C">
        <w:rPr>
          <w:rFonts w:ascii="ＭＳ 明朝" w:hAnsi="ＭＳ 明朝" w:hint="eastAsia"/>
          <w:w w:val="150"/>
          <w:sz w:val="24"/>
        </w:rPr>
        <w:t>書</w:t>
      </w:r>
    </w:p>
    <w:p w:rsidR="00B77DA5" w:rsidRPr="0046769C" w:rsidRDefault="00B77DA5" w:rsidP="00B77DA5">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B77DA5" w:rsidRDefault="00B77DA5" w:rsidP="00420D96">
      <w:pPr>
        <w:spacing w:line="0" w:lineRule="atLeast"/>
        <w:rPr>
          <w:rFonts w:ascii="ＭＳ 明朝" w:hAnsi="ＭＳ 明朝"/>
        </w:rPr>
      </w:pPr>
      <w:r>
        <w:rPr>
          <w:rFonts w:ascii="ＭＳ 明朝" w:hAnsi="ＭＳ 明朝" w:hint="eastAsia"/>
        </w:rPr>
        <w:t>１　選定機器名</w:t>
      </w:r>
    </w:p>
    <w:p w:rsidR="00B77DA5" w:rsidRDefault="00B77DA5" w:rsidP="00420D96">
      <w:pPr>
        <w:spacing w:line="0" w:lineRule="atLeast"/>
        <w:rPr>
          <w:rFonts w:ascii="ＭＳ 明朝" w:hAnsi="ＭＳ 明朝"/>
        </w:rPr>
      </w:pPr>
    </w:p>
    <w:p w:rsidR="00B77DA5" w:rsidRDefault="00B77DA5" w:rsidP="00420D96">
      <w:pPr>
        <w:spacing w:line="0" w:lineRule="atLeast"/>
        <w:rPr>
          <w:rFonts w:ascii="ＭＳ 明朝" w:hAnsi="ＭＳ 明朝"/>
        </w:rPr>
      </w:pPr>
      <w:r>
        <w:rPr>
          <w:rFonts w:ascii="ＭＳ 明朝" w:hAnsi="ＭＳ 明朝" w:hint="eastAsia"/>
        </w:rPr>
        <w:t>２　仕様確認表</w:t>
      </w:r>
    </w:p>
    <w:tbl>
      <w:tblPr>
        <w:tblStyle w:val="aa"/>
        <w:tblW w:w="0" w:type="auto"/>
        <w:tblInd w:w="528" w:type="dxa"/>
        <w:tblLook w:val="04A0" w:firstRow="1" w:lastRow="0" w:firstColumn="1" w:lastColumn="0" w:noHBand="0" w:noVBand="1"/>
      </w:tblPr>
      <w:tblGrid>
        <w:gridCol w:w="6384"/>
        <w:gridCol w:w="2541"/>
      </w:tblGrid>
      <w:tr w:rsidR="00B77DA5" w:rsidTr="006D1938">
        <w:trPr>
          <w:trHeight w:val="632"/>
        </w:trPr>
        <w:tc>
          <w:tcPr>
            <w:tcW w:w="6384" w:type="dxa"/>
            <w:vAlign w:val="center"/>
          </w:tcPr>
          <w:p w:rsidR="00B77DA5" w:rsidRDefault="00B77DA5" w:rsidP="00420D96">
            <w:pPr>
              <w:spacing w:line="0" w:lineRule="atLeast"/>
              <w:jc w:val="center"/>
              <w:rPr>
                <w:rFonts w:ascii="ＭＳ 明朝" w:hAnsi="ＭＳ 明朝"/>
              </w:rPr>
            </w:pPr>
            <w:r>
              <w:rPr>
                <w:rFonts w:ascii="ＭＳ 明朝" w:hAnsi="ＭＳ 明朝" w:hint="eastAsia"/>
              </w:rPr>
              <w:t>基準品</w:t>
            </w:r>
          </w:p>
        </w:tc>
        <w:tc>
          <w:tcPr>
            <w:tcW w:w="2541" w:type="dxa"/>
            <w:vAlign w:val="center"/>
          </w:tcPr>
          <w:p w:rsidR="00B77DA5" w:rsidRDefault="00B77DA5" w:rsidP="00420D96">
            <w:pPr>
              <w:spacing w:line="0" w:lineRule="atLeast"/>
              <w:jc w:val="center"/>
              <w:rPr>
                <w:rFonts w:ascii="ＭＳ 明朝" w:hAnsi="ＭＳ 明朝"/>
              </w:rPr>
            </w:pPr>
            <w:r>
              <w:rPr>
                <w:rFonts w:ascii="ＭＳ 明朝" w:hAnsi="ＭＳ 明朝" w:hint="eastAsia"/>
              </w:rPr>
              <w:t>選定機器の仕様</w:t>
            </w:r>
          </w:p>
          <w:p w:rsidR="00B77DA5" w:rsidRDefault="00B77DA5" w:rsidP="00420D96">
            <w:pPr>
              <w:spacing w:line="0" w:lineRule="atLeast"/>
              <w:jc w:val="center"/>
              <w:rPr>
                <w:rFonts w:ascii="ＭＳ 明朝" w:hAnsi="ＭＳ 明朝"/>
              </w:rPr>
            </w:pPr>
            <w:r w:rsidRPr="00037CC2">
              <w:rPr>
                <w:rFonts w:ascii="ＭＳ 明朝" w:hAnsi="ＭＳ 明朝" w:hint="eastAsia"/>
                <w:sz w:val="20"/>
              </w:rPr>
              <w:t>（メーカー・型番・規格等）</w:t>
            </w:r>
          </w:p>
        </w:tc>
      </w:tr>
      <w:tr w:rsidR="00B77DA5" w:rsidTr="006D1938">
        <w:trPr>
          <w:trHeight w:val="571"/>
        </w:trPr>
        <w:tc>
          <w:tcPr>
            <w:tcW w:w="6384" w:type="dxa"/>
            <w:vAlign w:val="center"/>
          </w:tcPr>
          <w:p w:rsidR="00B77DA5" w:rsidRPr="005B13B6" w:rsidRDefault="0075603C" w:rsidP="00420D96">
            <w:pPr>
              <w:spacing w:line="0" w:lineRule="atLeast"/>
              <w:ind w:firstLineChars="100" w:firstLine="210"/>
              <w:rPr>
                <w:rFonts w:ascii="ＭＳ 明朝" w:hAnsi="ＭＳ 明朝"/>
                <w:sz w:val="22"/>
              </w:rPr>
            </w:pPr>
            <w:r>
              <w:rPr>
                <w:rFonts w:hint="eastAsia"/>
              </w:rPr>
              <w:t>Heinz</w:t>
            </w:r>
            <w:r w:rsidR="00F17158">
              <w:t xml:space="preserve"> </w:t>
            </w:r>
            <w:proofErr w:type="spellStart"/>
            <w:r w:rsidR="00F17158">
              <w:t>Walz</w:t>
            </w:r>
            <w:proofErr w:type="spellEnd"/>
            <w:r w:rsidR="00F17158">
              <w:rPr>
                <w:rFonts w:hint="eastAsia"/>
              </w:rPr>
              <w:t xml:space="preserve">社製　</w:t>
            </w:r>
            <w:r w:rsidR="00AF61C9">
              <w:rPr>
                <w:rFonts w:hint="eastAsia"/>
              </w:rPr>
              <w:t>携帯型光合成収率測定器</w:t>
            </w:r>
            <w:r w:rsidR="00B77DA5">
              <w:rPr>
                <w:rFonts w:hint="eastAsia"/>
              </w:rPr>
              <w:t>一式　内訳</w:t>
            </w:r>
          </w:p>
        </w:tc>
        <w:tc>
          <w:tcPr>
            <w:tcW w:w="2541" w:type="dxa"/>
            <w:vAlign w:val="center"/>
          </w:tcPr>
          <w:p w:rsidR="00B77DA5" w:rsidRDefault="00B77DA5" w:rsidP="00420D96">
            <w:pPr>
              <w:spacing w:line="0" w:lineRule="atLeast"/>
              <w:jc w:val="left"/>
              <w:rPr>
                <w:rFonts w:ascii="ＭＳ 明朝" w:hAnsi="ＭＳ 明朝"/>
              </w:rPr>
            </w:pPr>
          </w:p>
        </w:tc>
      </w:tr>
      <w:tr w:rsidR="00B77DA5" w:rsidTr="006D1938">
        <w:trPr>
          <w:trHeight w:val="571"/>
        </w:trPr>
        <w:tc>
          <w:tcPr>
            <w:tcW w:w="6384" w:type="dxa"/>
            <w:vAlign w:val="center"/>
          </w:tcPr>
          <w:p w:rsidR="00B77DA5" w:rsidRPr="00B77DA5" w:rsidRDefault="00B77DA5" w:rsidP="00420D96">
            <w:pPr>
              <w:spacing w:line="0" w:lineRule="atLeast"/>
              <w:ind w:firstLineChars="100" w:firstLine="210"/>
              <w:rPr>
                <w:rFonts w:ascii="ＭＳ 明朝" w:hAnsi="ＭＳ 明朝"/>
                <w:sz w:val="22"/>
              </w:rPr>
            </w:pPr>
            <w:r>
              <w:rPr>
                <w:rFonts w:hint="eastAsia"/>
              </w:rPr>
              <w:t xml:space="preserve">１　</w:t>
            </w:r>
            <w:r w:rsidR="00AF61C9">
              <w:rPr>
                <w:rFonts w:hint="eastAsia"/>
              </w:rPr>
              <w:t>携帯型光合成収率測定器</w:t>
            </w:r>
            <w:r w:rsidR="00514262">
              <w:rPr>
                <w:rFonts w:hint="eastAsia"/>
              </w:rPr>
              <w:t xml:space="preserve">　　</w:t>
            </w:r>
            <w:r w:rsidR="00514262" w:rsidRPr="00514262">
              <w:rPr>
                <w:rFonts w:hint="eastAsia"/>
                <w:szCs w:val="20"/>
              </w:rPr>
              <w:t>MINI-PAM-II /R</w:t>
            </w:r>
          </w:p>
        </w:tc>
        <w:tc>
          <w:tcPr>
            <w:tcW w:w="2541" w:type="dxa"/>
            <w:vAlign w:val="center"/>
          </w:tcPr>
          <w:p w:rsidR="00B77DA5" w:rsidRDefault="00B77DA5" w:rsidP="00420D96">
            <w:pPr>
              <w:spacing w:line="0" w:lineRule="atLeast"/>
              <w:jc w:val="left"/>
              <w:rPr>
                <w:rFonts w:ascii="ＭＳ 明朝" w:hAnsi="ＭＳ 明朝"/>
              </w:rPr>
            </w:pPr>
          </w:p>
        </w:tc>
      </w:tr>
      <w:tr w:rsidR="00B77DA5" w:rsidTr="006D1938">
        <w:trPr>
          <w:trHeight w:val="571"/>
        </w:trPr>
        <w:tc>
          <w:tcPr>
            <w:tcW w:w="6384" w:type="dxa"/>
            <w:vAlign w:val="center"/>
          </w:tcPr>
          <w:p w:rsidR="00B77DA5" w:rsidRDefault="00B77DA5" w:rsidP="00420D96">
            <w:pPr>
              <w:spacing w:line="0" w:lineRule="atLeast"/>
              <w:jc w:val="left"/>
              <w:rPr>
                <w:rFonts w:ascii="ＭＳ 明朝" w:hAnsi="ＭＳ 明朝" w:cs="ＭＳ 明朝"/>
                <w:szCs w:val="21"/>
              </w:rPr>
            </w:pPr>
            <w:r>
              <w:rPr>
                <w:rFonts w:ascii="ＭＳ 明朝" w:hAnsi="ＭＳ 明朝" w:cs="ＭＳ 明朝" w:hint="eastAsia"/>
                <w:szCs w:val="21"/>
              </w:rPr>
              <w:t xml:space="preserve">　</w:t>
            </w:r>
            <w:r w:rsidR="00E46AA0">
              <w:rPr>
                <w:rFonts w:ascii="ＭＳ 明朝" w:hAnsi="ＭＳ 明朝" w:cs="ＭＳ 明朝" w:hint="eastAsia"/>
                <w:szCs w:val="21"/>
              </w:rPr>
              <w:t xml:space="preserve">２　</w:t>
            </w:r>
            <w:r w:rsidRPr="00B77DA5">
              <w:rPr>
                <w:rFonts w:ascii="ＭＳ 明朝" w:hAnsi="ＭＳ 明朝" w:cs="ＭＳ 明朝" w:hint="eastAsia"/>
                <w:szCs w:val="21"/>
              </w:rPr>
              <w:t>リーフクリップホルダー</w:t>
            </w:r>
            <w:r w:rsidR="00514262">
              <w:rPr>
                <w:rFonts w:ascii="ＭＳ 明朝" w:hAnsi="ＭＳ 明朝" w:cs="ＭＳ 明朝" w:hint="eastAsia"/>
                <w:szCs w:val="21"/>
              </w:rPr>
              <w:t xml:space="preserve">　　</w:t>
            </w:r>
            <w:r w:rsidR="00514262" w:rsidRPr="00514262">
              <w:rPr>
                <w:rFonts w:hint="eastAsia"/>
                <w:szCs w:val="20"/>
              </w:rPr>
              <w:t>2035-B</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571"/>
        </w:trPr>
        <w:tc>
          <w:tcPr>
            <w:tcW w:w="6384" w:type="dxa"/>
            <w:vAlign w:val="center"/>
          </w:tcPr>
          <w:p w:rsidR="00B77DA5" w:rsidRDefault="00B77DA5" w:rsidP="00420D96">
            <w:pPr>
              <w:spacing w:line="0" w:lineRule="atLeast"/>
              <w:rPr>
                <w:rFonts w:ascii="ＭＳ 明朝" w:hAnsi="ＭＳ 明朝" w:cs="ＭＳ 明朝"/>
                <w:szCs w:val="21"/>
              </w:rPr>
            </w:pPr>
            <w:r>
              <w:rPr>
                <w:rFonts w:ascii="ＭＳ 明朝" w:hAnsi="ＭＳ 明朝" w:cs="ＭＳ 明朝" w:hint="eastAsia"/>
                <w:szCs w:val="21"/>
              </w:rPr>
              <w:t xml:space="preserve">　</w:t>
            </w:r>
            <w:r w:rsidR="00E46AA0">
              <w:rPr>
                <w:rFonts w:ascii="ＭＳ 明朝" w:hAnsi="ＭＳ 明朝" w:cs="ＭＳ 明朝" w:hint="eastAsia"/>
                <w:szCs w:val="21"/>
              </w:rPr>
              <w:t xml:space="preserve">３　</w:t>
            </w:r>
            <w:r>
              <w:rPr>
                <w:rFonts w:hint="eastAsia"/>
              </w:rPr>
              <w:t>ダークリーフクリップ</w:t>
            </w:r>
            <w:r w:rsidR="00514262">
              <w:rPr>
                <w:rFonts w:hint="eastAsia"/>
              </w:rPr>
              <w:t xml:space="preserve">　　　</w:t>
            </w:r>
            <w:r w:rsidR="00514262" w:rsidRPr="00514262">
              <w:rPr>
                <w:rFonts w:hint="eastAsia"/>
                <w:szCs w:val="20"/>
              </w:rPr>
              <w:t>DLC-8</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571"/>
        </w:trPr>
        <w:tc>
          <w:tcPr>
            <w:tcW w:w="6384" w:type="dxa"/>
            <w:vAlign w:val="center"/>
          </w:tcPr>
          <w:p w:rsidR="00B77DA5" w:rsidRDefault="00E46AA0" w:rsidP="00420D96">
            <w:pPr>
              <w:spacing w:line="0" w:lineRule="atLeast"/>
              <w:jc w:val="center"/>
              <w:rPr>
                <w:rFonts w:ascii="ＭＳ 明朝" w:hAnsi="ＭＳ 明朝" w:cs="ＭＳ 明朝"/>
                <w:szCs w:val="21"/>
              </w:rPr>
            </w:pPr>
            <w:r w:rsidRPr="005B13B6">
              <w:rPr>
                <w:rFonts w:ascii="ＭＳ 明朝" w:hAnsi="ＭＳ 明朝" w:hint="eastAsia"/>
              </w:rPr>
              <w:t>備えるべき技術要件</w:t>
            </w:r>
          </w:p>
        </w:tc>
        <w:tc>
          <w:tcPr>
            <w:tcW w:w="2541" w:type="dxa"/>
            <w:vAlign w:val="center"/>
          </w:tcPr>
          <w:p w:rsidR="00E46AA0" w:rsidRDefault="00E46AA0" w:rsidP="00420D96">
            <w:pPr>
              <w:spacing w:line="0" w:lineRule="atLeast"/>
              <w:jc w:val="center"/>
              <w:rPr>
                <w:rFonts w:ascii="ＭＳ 明朝" w:hAnsi="ＭＳ 明朝"/>
              </w:rPr>
            </w:pPr>
            <w:r>
              <w:rPr>
                <w:rFonts w:ascii="ＭＳ 明朝" w:hAnsi="ＭＳ 明朝" w:hint="eastAsia"/>
              </w:rPr>
              <w:t>選定機器の仕様</w:t>
            </w:r>
          </w:p>
          <w:p w:rsidR="00B77DA5" w:rsidRDefault="00E46AA0" w:rsidP="00420D96">
            <w:pPr>
              <w:spacing w:line="0" w:lineRule="atLeast"/>
              <w:jc w:val="center"/>
              <w:rPr>
                <w:rFonts w:ascii="ＭＳ 明朝" w:hAnsi="ＭＳ 明朝" w:cs="ＭＳ 明朝"/>
                <w:szCs w:val="21"/>
              </w:rPr>
            </w:pPr>
            <w:r w:rsidRPr="004E3E3B">
              <w:rPr>
                <w:rFonts w:ascii="ＭＳ 明朝" w:hAnsi="ＭＳ 明朝" w:hint="eastAsia"/>
                <w:sz w:val="20"/>
              </w:rPr>
              <w:t>（技術要件の当否）</w:t>
            </w:r>
          </w:p>
        </w:tc>
      </w:tr>
      <w:tr w:rsidR="00833891" w:rsidTr="00F52F50">
        <w:trPr>
          <w:trHeight w:val="551"/>
        </w:trPr>
        <w:tc>
          <w:tcPr>
            <w:tcW w:w="8925" w:type="dxa"/>
            <w:gridSpan w:val="2"/>
            <w:vAlign w:val="center"/>
          </w:tcPr>
          <w:p w:rsidR="00833891" w:rsidRDefault="00833891" w:rsidP="00420D96">
            <w:pPr>
              <w:spacing w:line="0" w:lineRule="atLeast"/>
              <w:jc w:val="left"/>
              <w:rPr>
                <w:rFonts w:ascii="ＭＳ 明朝" w:hAnsi="ＭＳ 明朝" w:cs="ＭＳ 明朝"/>
                <w:szCs w:val="21"/>
              </w:rPr>
            </w:pPr>
            <w:r>
              <w:rPr>
                <w:rFonts w:ascii="ＭＳ 明朝" w:hAnsi="ＭＳ 明朝" w:cs="ＭＳ 明朝" w:hint="eastAsia"/>
                <w:szCs w:val="21"/>
              </w:rPr>
              <w:t xml:space="preserve">　１　</w:t>
            </w:r>
            <w:r>
              <w:rPr>
                <w:rFonts w:hint="eastAsia"/>
              </w:rPr>
              <w:t>携帯型光合成収率測定器</w:t>
            </w:r>
          </w:p>
        </w:tc>
      </w:tr>
      <w:tr w:rsidR="00B77DA5" w:rsidTr="00E46AA0">
        <w:trPr>
          <w:trHeight w:val="914"/>
        </w:trPr>
        <w:tc>
          <w:tcPr>
            <w:tcW w:w="6384" w:type="dxa"/>
            <w:vAlign w:val="center"/>
          </w:tcPr>
          <w:p w:rsidR="00E46AA0" w:rsidRDefault="00E46AA0" w:rsidP="00420D96">
            <w:pPr>
              <w:spacing w:line="0" w:lineRule="atLeast"/>
            </w:pPr>
            <w:r>
              <w:rPr>
                <w:rFonts w:ascii="ＭＳ 明朝" w:hAnsi="ＭＳ 明朝" w:cs="ＭＳ 明朝" w:hint="eastAsia"/>
              </w:rPr>
              <w:t>①</w:t>
            </w:r>
            <w:r w:rsidRPr="002D00F6">
              <w:rPr>
                <w:rFonts w:hint="eastAsia"/>
              </w:rPr>
              <w:t>陸上植物を対象として</w:t>
            </w:r>
            <w:r>
              <w:rPr>
                <w:rFonts w:hint="eastAsia"/>
              </w:rPr>
              <w:t>、</w:t>
            </w:r>
            <w:r w:rsidRPr="002D00F6">
              <w:rPr>
                <w:rFonts w:hint="eastAsia"/>
              </w:rPr>
              <w:t>位相ならびに強度の異なるパルス</w:t>
            </w:r>
          </w:p>
          <w:p w:rsidR="00E46AA0" w:rsidRDefault="00E46AA0" w:rsidP="00420D96">
            <w:pPr>
              <w:spacing w:line="0" w:lineRule="atLeast"/>
            </w:pPr>
            <w:r w:rsidRPr="002D00F6">
              <w:rPr>
                <w:rFonts w:hint="eastAsia"/>
              </w:rPr>
              <w:t>変調蛍光測定方式により、蛍光測定用励起光と、飽和光を複数の</w:t>
            </w:r>
          </w:p>
          <w:p w:rsidR="00B77DA5" w:rsidRDefault="00E46AA0" w:rsidP="00420D96">
            <w:pPr>
              <w:spacing w:line="0" w:lineRule="atLeast"/>
              <w:rPr>
                <w:rFonts w:ascii="ＭＳ 明朝" w:hAnsi="ＭＳ 明朝" w:cs="ＭＳ 明朝"/>
                <w:szCs w:val="21"/>
              </w:rPr>
            </w:pPr>
            <w:r w:rsidRPr="002D00F6">
              <w:rPr>
                <w:rFonts w:hint="eastAsia"/>
              </w:rPr>
              <w:t>周波数で与えることが可能な光源を備え</w:t>
            </w:r>
            <w:r>
              <w:rPr>
                <w:rFonts w:hint="eastAsia"/>
              </w:rPr>
              <w:t>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75603C">
        <w:trPr>
          <w:trHeight w:val="2117"/>
        </w:trPr>
        <w:tc>
          <w:tcPr>
            <w:tcW w:w="6384" w:type="dxa"/>
            <w:vAlign w:val="center"/>
          </w:tcPr>
          <w:p w:rsidR="0075603C" w:rsidRDefault="00E46AA0" w:rsidP="00420D96">
            <w:pPr>
              <w:spacing w:line="0" w:lineRule="atLeast"/>
              <w:rPr>
                <w:rFonts w:ascii="ＭＳ 明朝" w:hAnsi="ＭＳ 明朝"/>
              </w:rPr>
            </w:pPr>
            <w:r>
              <w:rPr>
                <w:rFonts w:ascii="ＭＳ 明朝" w:hAnsi="ＭＳ 明朝" w:cs="ＭＳ 明朝" w:hint="eastAsia"/>
                <w:szCs w:val="21"/>
              </w:rPr>
              <w:t>②</w:t>
            </w:r>
            <w:r w:rsidRPr="00091F41">
              <w:rPr>
                <w:rFonts w:ascii="ＭＳ 明朝" w:hAnsi="ＭＳ 明朝" w:hint="eastAsia"/>
              </w:rPr>
              <w:t>試料暗処理時の蛍光値(FO)、暗処理時に飽和パルス光を与えた際の蛍光値(</w:t>
            </w:r>
            <w:proofErr w:type="spellStart"/>
            <w:r w:rsidRPr="00091F41">
              <w:rPr>
                <w:rFonts w:ascii="ＭＳ 明朝" w:hAnsi="ＭＳ 明朝" w:hint="eastAsia"/>
              </w:rPr>
              <w:t>Fm</w:t>
            </w:r>
            <w:proofErr w:type="spellEnd"/>
            <w:r w:rsidRPr="00091F41">
              <w:rPr>
                <w:rFonts w:ascii="ＭＳ 明朝" w:hAnsi="ＭＳ 明朝" w:hint="eastAsia"/>
              </w:rPr>
              <w:t>)、光化学作用を持つ光を与えた時の蛍光値(F)、光化学作用を持つ光と飽和パルス光を与えた時の蛍光値(</w:t>
            </w:r>
            <w:proofErr w:type="spellStart"/>
            <w:r w:rsidRPr="00091F41">
              <w:rPr>
                <w:rFonts w:ascii="ＭＳ 明朝" w:hAnsi="ＭＳ 明朝" w:hint="eastAsia"/>
              </w:rPr>
              <w:t>Fm</w:t>
            </w:r>
            <w:proofErr w:type="spellEnd"/>
            <w:r w:rsidRPr="00091F41">
              <w:rPr>
                <w:rFonts w:ascii="ＭＳ 明朝" w:hAnsi="ＭＳ 明朝"/>
              </w:rPr>
              <w:t>’</w:t>
            </w:r>
            <w:r w:rsidRPr="00091F41">
              <w:rPr>
                <w:rFonts w:ascii="ＭＳ 明朝" w:hAnsi="ＭＳ 明朝" w:hint="eastAsia"/>
              </w:rPr>
              <w:t>)、更にそこから特定の計算式を経て得られる最大蛍光収率(</w:t>
            </w:r>
            <w:proofErr w:type="spellStart"/>
            <w:r w:rsidRPr="00091F41">
              <w:rPr>
                <w:rFonts w:ascii="ＭＳ 明朝" w:hAnsi="ＭＳ 明朝" w:hint="eastAsia"/>
              </w:rPr>
              <w:t>Fv</w:t>
            </w:r>
            <w:proofErr w:type="spellEnd"/>
            <w:r w:rsidRPr="00091F41">
              <w:rPr>
                <w:rFonts w:ascii="ＭＳ 明朝" w:hAnsi="ＭＳ 明朝" w:hint="eastAsia"/>
              </w:rPr>
              <w:t>/</w:t>
            </w:r>
            <w:proofErr w:type="spellStart"/>
            <w:r w:rsidRPr="00091F41">
              <w:rPr>
                <w:rFonts w:ascii="ＭＳ 明朝" w:hAnsi="ＭＳ 明朝" w:hint="eastAsia"/>
              </w:rPr>
              <w:t>Fm</w:t>
            </w:r>
            <w:proofErr w:type="spellEnd"/>
            <w:r w:rsidRPr="00091F41">
              <w:rPr>
                <w:rFonts w:ascii="ＭＳ 明朝" w:hAnsi="ＭＳ 明朝" w:hint="eastAsia"/>
              </w:rPr>
              <w:t>)を計測するための蛍光検出器・記録計</w:t>
            </w:r>
            <w:r>
              <w:rPr>
                <w:rFonts w:ascii="ＭＳ 明朝" w:hAnsi="ＭＳ 明朝" w:hint="eastAsia"/>
              </w:rPr>
              <w:t>を有するものであること。</w:t>
            </w:r>
          </w:p>
          <w:p w:rsidR="00B77DA5" w:rsidRPr="00E46AA0" w:rsidRDefault="00E46AA0" w:rsidP="00420D96">
            <w:pPr>
              <w:spacing w:line="0" w:lineRule="atLeast"/>
            </w:pPr>
            <w:r>
              <w:rPr>
                <w:rFonts w:ascii="ＭＳ 明朝" w:hAnsi="ＭＳ 明朝" w:hint="eastAsia"/>
              </w:rPr>
              <w:t>また、</w:t>
            </w:r>
            <w:r w:rsidRPr="00091F41">
              <w:rPr>
                <w:rFonts w:ascii="ＭＳ 明朝" w:hAnsi="ＭＳ 明朝" w:hint="eastAsia"/>
              </w:rPr>
              <w:t>それらの値から有効蛍光収率を求める計算が可能</w:t>
            </w:r>
            <w:r>
              <w:rPr>
                <w:rFonts w:ascii="ＭＳ 明朝" w:hAnsi="ＭＳ 明朝" w:hint="eastAsia"/>
              </w:rPr>
              <w:t>な装置であること。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420D96">
        <w:trPr>
          <w:trHeight w:val="630"/>
        </w:trPr>
        <w:tc>
          <w:tcPr>
            <w:tcW w:w="6384" w:type="dxa"/>
            <w:vAlign w:val="center"/>
          </w:tcPr>
          <w:p w:rsidR="00B77DA5" w:rsidRPr="00E46AA0" w:rsidRDefault="00E46AA0" w:rsidP="00420D96">
            <w:pPr>
              <w:spacing w:line="0" w:lineRule="atLeast"/>
              <w:jc w:val="left"/>
              <w:rPr>
                <w:rFonts w:ascii="ＭＳ 明朝" w:hAnsi="ＭＳ 明朝" w:cs="ＭＳ 明朝"/>
                <w:szCs w:val="21"/>
              </w:rPr>
            </w:pPr>
            <w:r w:rsidRPr="00E46AA0">
              <w:rPr>
                <w:rFonts w:ascii="ＭＳ 明朝" w:hAnsi="ＭＳ 明朝" w:cs="ＭＳ 明朝" w:hint="eastAsia"/>
                <w:szCs w:val="21"/>
              </w:rPr>
              <w:t>③</w:t>
            </w:r>
            <w:r w:rsidRPr="00FC45DE">
              <w:rPr>
                <w:rFonts w:ascii="ＭＳ 明朝" w:hAnsi="ＭＳ 明朝" w:hint="eastAsia"/>
              </w:rPr>
              <w:t>測定方法</w:t>
            </w:r>
            <w:r>
              <w:rPr>
                <w:rFonts w:ascii="ＭＳ 明朝" w:hAnsi="ＭＳ 明朝" w:hint="eastAsia"/>
              </w:rPr>
              <w:t>が</w:t>
            </w:r>
            <w:r w:rsidRPr="00FC45DE">
              <w:rPr>
                <w:rFonts w:ascii="ＭＳ 明朝" w:hAnsi="ＭＳ 明朝" w:hint="eastAsia"/>
              </w:rPr>
              <w:t>パルス変調蛍光測定方式(PAM)</w:t>
            </w:r>
            <w:r>
              <w:rPr>
                <w:rFonts w:ascii="ＭＳ 明朝" w:hAnsi="ＭＳ 明朝" w:hint="eastAsia"/>
              </w:rPr>
              <w:t>であり、測定光のパルス間隔が可変でその範囲が5～100Hzであること。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571"/>
        </w:trPr>
        <w:tc>
          <w:tcPr>
            <w:tcW w:w="6384" w:type="dxa"/>
            <w:vAlign w:val="center"/>
          </w:tcPr>
          <w:p w:rsidR="00B77DA5" w:rsidRPr="00E46AA0" w:rsidRDefault="00E46AA0" w:rsidP="00420D96">
            <w:pPr>
              <w:spacing w:line="0" w:lineRule="atLeast"/>
              <w:rPr>
                <w:rFonts w:ascii="ＭＳ 明朝" w:hAnsi="ＭＳ 明朝" w:cs="ＭＳ 明朝"/>
                <w:szCs w:val="21"/>
              </w:rPr>
            </w:pPr>
            <w:r>
              <w:rPr>
                <w:rFonts w:ascii="ＭＳ 明朝" w:hAnsi="ＭＳ 明朝" w:cs="ＭＳ 明朝" w:hint="eastAsia"/>
                <w:szCs w:val="21"/>
              </w:rPr>
              <w:t>④</w:t>
            </w:r>
            <w:r w:rsidRPr="00E46AA0">
              <w:rPr>
                <w:rFonts w:ascii="ＭＳ 明朝" w:hAnsi="ＭＳ 明朝" w:cs="ＭＳ 明朝" w:hint="eastAsia"/>
                <w:szCs w:val="21"/>
              </w:rPr>
              <w:t>FO、</w:t>
            </w:r>
            <w:proofErr w:type="spellStart"/>
            <w:r w:rsidRPr="00E46AA0">
              <w:rPr>
                <w:rFonts w:ascii="ＭＳ 明朝" w:hAnsi="ＭＳ 明朝" w:cs="ＭＳ 明朝" w:hint="eastAsia"/>
                <w:szCs w:val="21"/>
              </w:rPr>
              <w:t>Fm</w:t>
            </w:r>
            <w:proofErr w:type="spellEnd"/>
            <w:r w:rsidRPr="00E46AA0">
              <w:rPr>
                <w:rFonts w:ascii="ＭＳ 明朝" w:hAnsi="ＭＳ 明朝" w:cs="ＭＳ 明朝" w:hint="eastAsia"/>
                <w:szCs w:val="21"/>
              </w:rPr>
              <w:t>、F、</w:t>
            </w:r>
            <w:proofErr w:type="spellStart"/>
            <w:r w:rsidRPr="00E46AA0">
              <w:rPr>
                <w:rFonts w:ascii="ＭＳ 明朝" w:hAnsi="ＭＳ 明朝" w:cs="ＭＳ 明朝" w:hint="eastAsia"/>
                <w:szCs w:val="21"/>
              </w:rPr>
              <w:t>Fm</w:t>
            </w:r>
            <w:proofErr w:type="spellEnd"/>
            <w:r w:rsidRPr="00E46AA0">
              <w:rPr>
                <w:rFonts w:ascii="ＭＳ 明朝" w:hAnsi="ＭＳ 明朝" w:cs="ＭＳ 明朝" w:hint="eastAsia"/>
                <w:szCs w:val="21"/>
              </w:rPr>
              <w:t xml:space="preserve">’ </w:t>
            </w:r>
            <w:proofErr w:type="spellStart"/>
            <w:r w:rsidRPr="00E46AA0">
              <w:rPr>
                <w:rFonts w:ascii="ＭＳ 明朝" w:hAnsi="ＭＳ 明朝" w:cs="ＭＳ 明朝" w:hint="eastAsia"/>
                <w:szCs w:val="21"/>
              </w:rPr>
              <w:t>Fv</w:t>
            </w:r>
            <w:proofErr w:type="spellEnd"/>
            <w:r w:rsidRPr="00E46AA0">
              <w:rPr>
                <w:rFonts w:ascii="ＭＳ 明朝" w:hAnsi="ＭＳ 明朝" w:cs="ＭＳ 明朝" w:hint="eastAsia"/>
                <w:szCs w:val="21"/>
              </w:rPr>
              <w:t>/</w:t>
            </w:r>
            <w:proofErr w:type="spellStart"/>
            <w:r w:rsidRPr="00E46AA0">
              <w:rPr>
                <w:rFonts w:ascii="ＭＳ 明朝" w:hAnsi="ＭＳ 明朝" w:cs="ＭＳ 明朝" w:hint="eastAsia"/>
                <w:szCs w:val="21"/>
              </w:rPr>
              <w:t>Fm</w:t>
            </w:r>
            <w:proofErr w:type="spellEnd"/>
            <w:r w:rsidRPr="00E46AA0">
              <w:rPr>
                <w:rFonts w:ascii="ＭＳ 明朝" w:hAnsi="ＭＳ 明朝" w:cs="ＭＳ 明朝" w:hint="eastAsia"/>
                <w:szCs w:val="21"/>
              </w:rPr>
              <w:t xml:space="preserve"> 、Yield、</w:t>
            </w:r>
            <w:proofErr w:type="spellStart"/>
            <w:r w:rsidRPr="00E46AA0">
              <w:rPr>
                <w:rFonts w:ascii="ＭＳ 明朝" w:hAnsi="ＭＳ 明朝" w:cs="ＭＳ 明朝" w:hint="eastAsia"/>
                <w:szCs w:val="21"/>
              </w:rPr>
              <w:t>qP</w:t>
            </w:r>
            <w:proofErr w:type="spellEnd"/>
            <w:r w:rsidRPr="00E46AA0">
              <w:rPr>
                <w:rFonts w:ascii="ＭＳ 明朝" w:hAnsi="ＭＳ 明朝" w:cs="ＭＳ 明朝" w:hint="eastAsia"/>
                <w:szCs w:val="21"/>
              </w:rPr>
              <w:t xml:space="preserve">、 </w:t>
            </w:r>
            <w:proofErr w:type="spellStart"/>
            <w:r w:rsidRPr="00E46AA0">
              <w:rPr>
                <w:rFonts w:ascii="ＭＳ 明朝" w:hAnsi="ＭＳ 明朝" w:cs="ＭＳ 明朝" w:hint="eastAsia"/>
                <w:szCs w:val="21"/>
              </w:rPr>
              <w:t>qL</w:t>
            </w:r>
            <w:proofErr w:type="spellEnd"/>
            <w:r w:rsidRPr="00E46AA0">
              <w:rPr>
                <w:rFonts w:ascii="ＭＳ 明朝" w:hAnsi="ＭＳ 明朝" w:cs="ＭＳ 明朝" w:hint="eastAsia"/>
                <w:szCs w:val="21"/>
              </w:rPr>
              <w:t>、</w:t>
            </w:r>
            <w:proofErr w:type="spellStart"/>
            <w:r w:rsidRPr="00E46AA0">
              <w:rPr>
                <w:rFonts w:ascii="ＭＳ 明朝" w:hAnsi="ＭＳ 明朝" w:cs="ＭＳ 明朝" w:hint="eastAsia"/>
                <w:szCs w:val="21"/>
              </w:rPr>
              <w:t>qN</w:t>
            </w:r>
            <w:proofErr w:type="spellEnd"/>
            <w:r w:rsidRPr="00E46AA0">
              <w:rPr>
                <w:rFonts w:ascii="ＭＳ 明朝" w:hAnsi="ＭＳ 明朝" w:cs="ＭＳ 明朝" w:hint="eastAsia"/>
                <w:szCs w:val="21"/>
              </w:rPr>
              <w:t>、NPQ、Y(NPQ)、Y(NO)同等のパラメーターが取得できること。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75603C">
        <w:trPr>
          <w:trHeight w:val="461"/>
        </w:trPr>
        <w:tc>
          <w:tcPr>
            <w:tcW w:w="6384" w:type="dxa"/>
            <w:vAlign w:val="center"/>
          </w:tcPr>
          <w:p w:rsidR="00B77DA5" w:rsidRPr="003A6A8A" w:rsidRDefault="00E46AA0" w:rsidP="00420D96">
            <w:pPr>
              <w:spacing w:line="0" w:lineRule="atLeast"/>
              <w:rPr>
                <w:rFonts w:ascii="ＭＳ 明朝" w:hAnsi="ＭＳ 明朝" w:cs="ＭＳ 明朝"/>
                <w:szCs w:val="21"/>
              </w:rPr>
            </w:pPr>
            <w:r>
              <w:rPr>
                <w:rFonts w:ascii="ＭＳ 明朝" w:hAnsi="ＭＳ 明朝" w:cs="ＭＳ 明朝" w:hint="eastAsia"/>
                <w:szCs w:val="21"/>
              </w:rPr>
              <w:t>⑤</w:t>
            </w:r>
            <w:r>
              <w:rPr>
                <w:rFonts w:ascii="ＭＳ 明朝" w:hAnsi="ＭＳ 明朝" w:hint="eastAsia"/>
              </w:rPr>
              <w:t>光源は測定光および励起光がいずれもLEDであること。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75603C">
        <w:trPr>
          <w:trHeight w:val="411"/>
        </w:trPr>
        <w:tc>
          <w:tcPr>
            <w:tcW w:w="6384" w:type="dxa"/>
            <w:vAlign w:val="center"/>
          </w:tcPr>
          <w:p w:rsidR="00B77DA5" w:rsidRDefault="00E46AA0" w:rsidP="00420D96">
            <w:pPr>
              <w:spacing w:line="0" w:lineRule="atLeast"/>
              <w:jc w:val="left"/>
              <w:rPr>
                <w:rFonts w:ascii="ＭＳ 明朝" w:hAnsi="ＭＳ 明朝" w:cs="ＭＳ 明朝"/>
                <w:szCs w:val="21"/>
              </w:rPr>
            </w:pPr>
            <w:r>
              <w:rPr>
                <w:rFonts w:ascii="ＭＳ 明朝" w:hAnsi="ＭＳ 明朝" w:cs="ＭＳ 明朝" w:hint="eastAsia"/>
                <w:szCs w:val="21"/>
              </w:rPr>
              <w:t>⑥</w:t>
            </w:r>
            <w:r w:rsidRPr="00DD195C">
              <w:rPr>
                <w:rFonts w:ascii="ＭＳ 明朝" w:hAnsi="ＭＳ 明朝" w:hint="eastAsia"/>
              </w:rPr>
              <w:t>測定波長</w:t>
            </w:r>
            <w:r>
              <w:rPr>
                <w:rFonts w:ascii="ＭＳ 明朝" w:hAnsi="ＭＳ 明朝" w:hint="eastAsia"/>
              </w:rPr>
              <w:t>は中心波長で655nmであること。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75603C">
        <w:trPr>
          <w:trHeight w:val="416"/>
        </w:trPr>
        <w:tc>
          <w:tcPr>
            <w:tcW w:w="6384" w:type="dxa"/>
            <w:vAlign w:val="center"/>
          </w:tcPr>
          <w:p w:rsidR="00B77DA5" w:rsidRDefault="00E46AA0" w:rsidP="00420D96">
            <w:pPr>
              <w:spacing w:line="0" w:lineRule="atLeast"/>
              <w:rPr>
                <w:rFonts w:ascii="ＭＳ 明朝" w:hAnsi="ＭＳ 明朝" w:cs="ＭＳ 明朝"/>
                <w:szCs w:val="21"/>
              </w:rPr>
            </w:pPr>
            <w:r>
              <w:rPr>
                <w:rFonts w:ascii="ＭＳ 明朝" w:hAnsi="ＭＳ 明朝" w:cs="ＭＳ 明朝" w:hint="eastAsia"/>
                <w:szCs w:val="21"/>
              </w:rPr>
              <w:t>⑦</w:t>
            </w:r>
            <w:r w:rsidRPr="00DD195C">
              <w:rPr>
                <w:rFonts w:ascii="ＭＳ 明朝" w:hAnsi="ＭＳ 明朝" w:hint="eastAsia"/>
              </w:rPr>
              <w:t>励起強度</w:t>
            </w:r>
            <w:r>
              <w:rPr>
                <w:rFonts w:ascii="ＭＳ 明朝" w:hAnsi="ＭＳ 明朝" w:hint="eastAsia"/>
              </w:rPr>
              <w:t>は</w:t>
            </w:r>
            <w:r w:rsidRPr="00DD195C">
              <w:rPr>
                <w:rFonts w:ascii="ＭＳ 明朝" w:hAnsi="ＭＳ 明朝" w:hint="eastAsia"/>
              </w:rPr>
              <w:t>最大</w:t>
            </w:r>
            <w:r>
              <w:rPr>
                <w:rFonts w:ascii="ＭＳ 明朝" w:hAnsi="ＭＳ 明朝" w:hint="eastAsia"/>
              </w:rPr>
              <w:t>30</w:t>
            </w:r>
            <w:r w:rsidRPr="00DD195C">
              <w:rPr>
                <w:rFonts w:ascii="ＭＳ 明朝" w:hAnsi="ＭＳ 明朝" w:hint="eastAsia"/>
              </w:rPr>
              <w:t>00μ</w:t>
            </w:r>
            <w:proofErr w:type="spellStart"/>
            <w:r w:rsidRPr="00DD195C">
              <w:rPr>
                <w:rFonts w:ascii="ＭＳ 明朝" w:hAnsi="ＭＳ 明朝"/>
              </w:rPr>
              <w:t>molm</w:t>
            </w:r>
            <w:proofErr w:type="spellEnd"/>
            <w:r w:rsidRPr="00DD195C">
              <w:rPr>
                <w:rFonts w:ascii="ＭＳ 明朝" w:hAnsi="ＭＳ 明朝"/>
              </w:rPr>
              <w:t>-s</w:t>
            </w:r>
            <w:r w:rsidRPr="003B55FD">
              <w:rPr>
                <w:rFonts w:ascii="ＭＳ 明朝" w:hAnsi="ＭＳ 明朝" w:hint="eastAsia"/>
              </w:rPr>
              <w:t>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571"/>
        </w:trPr>
        <w:tc>
          <w:tcPr>
            <w:tcW w:w="6384" w:type="dxa"/>
            <w:vAlign w:val="center"/>
          </w:tcPr>
          <w:p w:rsidR="00B77DA5" w:rsidRDefault="00E46AA0" w:rsidP="00420D96">
            <w:pPr>
              <w:spacing w:line="0" w:lineRule="atLeast"/>
              <w:rPr>
                <w:rFonts w:ascii="ＭＳ 明朝" w:hAnsi="ＭＳ 明朝" w:cs="ＭＳ 明朝"/>
                <w:szCs w:val="21"/>
              </w:rPr>
            </w:pPr>
            <w:r>
              <w:rPr>
                <w:rFonts w:ascii="ＭＳ 明朝" w:hAnsi="ＭＳ 明朝" w:cs="ＭＳ 明朝" w:hint="eastAsia"/>
                <w:szCs w:val="21"/>
              </w:rPr>
              <w:t>⑧</w:t>
            </w:r>
            <w:r w:rsidRPr="00DD195C">
              <w:rPr>
                <w:rFonts w:ascii="ＭＳ 明朝" w:hAnsi="ＭＳ 明朝" w:hint="eastAsia"/>
              </w:rPr>
              <w:t>飽和強度</w:t>
            </w:r>
            <w:r>
              <w:rPr>
                <w:rFonts w:ascii="ＭＳ 明朝" w:hAnsi="ＭＳ 明朝" w:hint="eastAsia"/>
              </w:rPr>
              <w:t>は</w:t>
            </w:r>
            <w:r w:rsidRPr="00DD195C">
              <w:rPr>
                <w:rFonts w:ascii="ＭＳ 明朝" w:hAnsi="ＭＳ 明朝" w:hint="eastAsia"/>
              </w:rPr>
              <w:t>最大</w:t>
            </w:r>
            <w:r>
              <w:rPr>
                <w:rFonts w:ascii="ＭＳ 明朝" w:hAnsi="ＭＳ 明朝" w:hint="eastAsia"/>
              </w:rPr>
              <w:t>60</w:t>
            </w:r>
            <w:r w:rsidRPr="00DD195C">
              <w:rPr>
                <w:rFonts w:ascii="ＭＳ 明朝" w:hAnsi="ＭＳ 明朝" w:hint="eastAsia"/>
              </w:rPr>
              <w:t>00μ</w:t>
            </w:r>
            <w:proofErr w:type="spellStart"/>
            <w:r w:rsidRPr="00DD195C">
              <w:rPr>
                <w:rFonts w:ascii="ＭＳ 明朝" w:hAnsi="ＭＳ 明朝"/>
              </w:rPr>
              <w:t>molm</w:t>
            </w:r>
            <w:proofErr w:type="spellEnd"/>
            <w:r w:rsidRPr="00DD195C">
              <w:rPr>
                <w:rFonts w:ascii="ＭＳ 明朝" w:hAnsi="ＭＳ 明朝"/>
              </w:rPr>
              <w:t>-s</w:t>
            </w:r>
            <w:r w:rsidRPr="003B55FD">
              <w:rPr>
                <w:rFonts w:ascii="ＭＳ 明朝" w:hAnsi="ＭＳ 明朝" w:hint="eastAsia"/>
              </w:rPr>
              <w:t>であること。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571"/>
        </w:trPr>
        <w:tc>
          <w:tcPr>
            <w:tcW w:w="6384" w:type="dxa"/>
            <w:vAlign w:val="center"/>
          </w:tcPr>
          <w:p w:rsidR="00E46AA0" w:rsidRDefault="00E46AA0" w:rsidP="00420D96">
            <w:pPr>
              <w:spacing w:line="0" w:lineRule="atLeast"/>
              <w:rPr>
                <w:rFonts w:ascii="ＭＳ 明朝" w:hAnsi="ＭＳ 明朝" w:cs="ＭＳ 明朝"/>
                <w:szCs w:val="21"/>
              </w:rPr>
            </w:pPr>
            <w:r>
              <w:rPr>
                <w:rFonts w:ascii="ＭＳ 明朝" w:hAnsi="ＭＳ 明朝" w:cs="ＭＳ 明朝" w:hint="eastAsia"/>
                <w:szCs w:val="21"/>
              </w:rPr>
              <w:t>⑨</w:t>
            </w:r>
            <w:r>
              <w:rPr>
                <w:rFonts w:ascii="ＭＳ 明朝" w:hAnsi="ＭＳ 明朝" w:hint="eastAsia"/>
              </w:rPr>
              <w:t>充電池、</w:t>
            </w:r>
            <w:r w:rsidRPr="003B55FD">
              <w:rPr>
                <w:rFonts w:ascii="ＭＳ 明朝" w:hAnsi="ＭＳ 明朝" w:hint="eastAsia"/>
              </w:rPr>
              <w:t>メモリー、液晶パネルを内蔵し</w:t>
            </w:r>
            <w:r>
              <w:rPr>
                <w:rFonts w:ascii="ＭＳ 明朝" w:hAnsi="ＭＳ 明朝" w:hint="eastAsia"/>
              </w:rPr>
              <w:t>ていること。</w:t>
            </w:r>
          </w:p>
        </w:tc>
        <w:tc>
          <w:tcPr>
            <w:tcW w:w="2541" w:type="dxa"/>
            <w:vAlign w:val="center"/>
          </w:tcPr>
          <w:p w:rsidR="00B77DA5" w:rsidRDefault="00B77DA5" w:rsidP="00420D96">
            <w:pPr>
              <w:spacing w:line="0" w:lineRule="atLeast"/>
              <w:jc w:val="left"/>
              <w:rPr>
                <w:rFonts w:ascii="ＭＳ 明朝" w:hAnsi="ＭＳ 明朝" w:cs="ＭＳ 明朝"/>
                <w:szCs w:val="21"/>
              </w:rPr>
            </w:pPr>
          </w:p>
        </w:tc>
      </w:tr>
      <w:tr w:rsidR="00B77DA5" w:rsidTr="006D1938">
        <w:trPr>
          <w:trHeight w:val="624"/>
        </w:trPr>
        <w:tc>
          <w:tcPr>
            <w:tcW w:w="6384" w:type="dxa"/>
            <w:vAlign w:val="center"/>
          </w:tcPr>
          <w:p w:rsidR="00B77DA5" w:rsidRPr="00E46AA0" w:rsidRDefault="00E46AA0" w:rsidP="00420D96">
            <w:pPr>
              <w:spacing w:line="0" w:lineRule="atLeast"/>
              <w:jc w:val="left"/>
              <w:rPr>
                <w:sz w:val="22"/>
              </w:rPr>
            </w:pPr>
            <w:r>
              <w:rPr>
                <w:rFonts w:ascii="ＭＳ 明朝" w:hAnsi="ＭＳ 明朝" w:cs="ＭＳ 明朝" w:hint="eastAsia"/>
                <w:sz w:val="22"/>
              </w:rPr>
              <w:t>⑩</w:t>
            </w:r>
            <w:r w:rsidRPr="00E46AA0">
              <w:rPr>
                <w:rFonts w:ascii="ＭＳ 明朝" w:hAnsi="ＭＳ 明朝" w:cs="ＭＳ 明朝" w:hint="eastAsia"/>
                <w:sz w:val="22"/>
              </w:rPr>
              <w:t>単体で駆動する携帯型であり、Windowsで使用可能なソフトウェアからも制御が可能であること。</w:t>
            </w:r>
          </w:p>
        </w:tc>
        <w:tc>
          <w:tcPr>
            <w:tcW w:w="2541" w:type="dxa"/>
            <w:vAlign w:val="center"/>
          </w:tcPr>
          <w:p w:rsidR="00B77DA5" w:rsidRDefault="00B77DA5" w:rsidP="00420D96">
            <w:pPr>
              <w:spacing w:line="0" w:lineRule="atLeast"/>
              <w:jc w:val="center"/>
              <w:rPr>
                <w:rFonts w:ascii="ＭＳ 明朝" w:hAnsi="ＭＳ 明朝"/>
              </w:rPr>
            </w:pPr>
          </w:p>
        </w:tc>
      </w:tr>
      <w:tr w:rsidR="00B77DA5" w:rsidTr="006D1938">
        <w:trPr>
          <w:trHeight w:val="571"/>
        </w:trPr>
        <w:tc>
          <w:tcPr>
            <w:tcW w:w="6384" w:type="dxa"/>
            <w:vAlign w:val="center"/>
          </w:tcPr>
          <w:p w:rsidR="00B77DA5" w:rsidRPr="00A06524" w:rsidRDefault="00E46AA0" w:rsidP="00420D96">
            <w:pPr>
              <w:spacing w:line="0" w:lineRule="atLeast"/>
              <w:rPr>
                <w:rFonts w:ascii="ＭＳ 明朝" w:hAnsi="ＭＳ 明朝"/>
                <w:sz w:val="22"/>
              </w:rPr>
            </w:pPr>
            <w:r>
              <w:rPr>
                <w:rFonts w:ascii="ＭＳ 明朝" w:hAnsi="ＭＳ 明朝" w:hint="eastAsia"/>
                <w:sz w:val="22"/>
              </w:rPr>
              <w:t>⑪</w:t>
            </w:r>
            <w:r w:rsidRPr="00E46AA0">
              <w:rPr>
                <w:rFonts w:ascii="ＭＳ 明朝" w:hAnsi="ＭＳ 明朝" w:hint="eastAsia"/>
                <w:sz w:val="22"/>
              </w:rPr>
              <w:t>バッテリーを含めてメインユニットの重量は１．５kg以下であること。</w:t>
            </w:r>
          </w:p>
        </w:tc>
        <w:tc>
          <w:tcPr>
            <w:tcW w:w="2541" w:type="dxa"/>
            <w:vAlign w:val="center"/>
          </w:tcPr>
          <w:p w:rsidR="00B77DA5" w:rsidRDefault="00B77DA5" w:rsidP="00420D96">
            <w:pPr>
              <w:spacing w:line="0" w:lineRule="atLeast"/>
              <w:jc w:val="left"/>
              <w:rPr>
                <w:rFonts w:ascii="ＭＳ 明朝" w:hAnsi="ＭＳ 明朝"/>
              </w:rPr>
            </w:pPr>
          </w:p>
        </w:tc>
      </w:tr>
      <w:tr w:rsidR="00B77DA5" w:rsidTr="0075603C">
        <w:trPr>
          <w:trHeight w:val="557"/>
        </w:trPr>
        <w:tc>
          <w:tcPr>
            <w:tcW w:w="6384" w:type="dxa"/>
            <w:vAlign w:val="center"/>
          </w:tcPr>
          <w:p w:rsidR="00B77DA5" w:rsidRPr="00A06524" w:rsidRDefault="00E46AA0" w:rsidP="00420D96">
            <w:pPr>
              <w:spacing w:line="0" w:lineRule="atLeast"/>
              <w:rPr>
                <w:sz w:val="22"/>
              </w:rPr>
            </w:pPr>
            <w:r>
              <w:rPr>
                <w:rFonts w:ascii="ＭＳ 明朝" w:hAnsi="ＭＳ 明朝" w:cs="ＭＳ 明朝" w:hint="eastAsia"/>
                <w:sz w:val="22"/>
              </w:rPr>
              <w:t>⑫</w:t>
            </w:r>
            <w:r>
              <w:rPr>
                <w:rFonts w:ascii="ＭＳ 明朝" w:hAnsi="ＭＳ 明朝" w:hint="eastAsia"/>
              </w:rPr>
              <w:t>USBで通信ができること。</w:t>
            </w:r>
          </w:p>
        </w:tc>
        <w:tc>
          <w:tcPr>
            <w:tcW w:w="2541" w:type="dxa"/>
            <w:vAlign w:val="center"/>
          </w:tcPr>
          <w:p w:rsidR="00B77DA5" w:rsidRDefault="00B77DA5" w:rsidP="00420D96">
            <w:pPr>
              <w:spacing w:line="0" w:lineRule="atLeast"/>
              <w:jc w:val="left"/>
              <w:rPr>
                <w:rFonts w:ascii="ＭＳ 明朝" w:hAnsi="ＭＳ 明朝"/>
              </w:rPr>
            </w:pPr>
          </w:p>
        </w:tc>
      </w:tr>
    </w:tbl>
    <w:p w:rsidR="00914B3D" w:rsidRDefault="00914B3D" w:rsidP="00420D96">
      <w:pPr>
        <w:spacing w:line="0" w:lineRule="atLeast"/>
        <w:rPr>
          <w:rFonts w:ascii="ＭＳ 明朝" w:hAnsi="ＭＳ 明朝"/>
          <w:sz w:val="22"/>
        </w:rPr>
      </w:pPr>
    </w:p>
    <w:p w:rsidR="0075603C" w:rsidRDefault="0075603C" w:rsidP="00420D96">
      <w:pPr>
        <w:spacing w:line="0" w:lineRule="atLeast"/>
        <w:rPr>
          <w:rFonts w:ascii="ＭＳ 明朝" w:hAnsi="ＭＳ 明朝"/>
          <w:sz w:val="22"/>
        </w:rPr>
      </w:pPr>
      <w:r>
        <w:rPr>
          <w:rFonts w:ascii="ＭＳ 明朝" w:hAnsi="ＭＳ 明朝" w:hint="eastAsia"/>
        </w:rPr>
        <w:t>２　仕様確認表（続き）</w:t>
      </w:r>
    </w:p>
    <w:tbl>
      <w:tblPr>
        <w:tblStyle w:val="aa"/>
        <w:tblW w:w="0" w:type="auto"/>
        <w:tblInd w:w="528" w:type="dxa"/>
        <w:tblLook w:val="04A0" w:firstRow="1" w:lastRow="0" w:firstColumn="1" w:lastColumn="0" w:noHBand="0" w:noVBand="1"/>
      </w:tblPr>
      <w:tblGrid>
        <w:gridCol w:w="6384"/>
        <w:gridCol w:w="2541"/>
      </w:tblGrid>
      <w:tr w:rsidR="0075603C" w:rsidTr="003222D5">
        <w:trPr>
          <w:trHeight w:val="699"/>
        </w:trPr>
        <w:tc>
          <w:tcPr>
            <w:tcW w:w="6384" w:type="dxa"/>
            <w:vAlign w:val="center"/>
          </w:tcPr>
          <w:p w:rsidR="0075603C" w:rsidRDefault="0075603C" w:rsidP="00420D96">
            <w:pPr>
              <w:spacing w:line="0" w:lineRule="atLeast"/>
              <w:jc w:val="center"/>
              <w:rPr>
                <w:rFonts w:ascii="ＭＳ 明朝" w:hAnsi="ＭＳ 明朝" w:cs="ＭＳ 明朝"/>
                <w:szCs w:val="21"/>
              </w:rPr>
            </w:pPr>
            <w:r w:rsidRPr="005B13B6">
              <w:rPr>
                <w:rFonts w:ascii="ＭＳ 明朝" w:hAnsi="ＭＳ 明朝" w:hint="eastAsia"/>
              </w:rPr>
              <w:t>備えるべき技術要件</w:t>
            </w:r>
          </w:p>
        </w:tc>
        <w:tc>
          <w:tcPr>
            <w:tcW w:w="2541" w:type="dxa"/>
            <w:vAlign w:val="center"/>
          </w:tcPr>
          <w:p w:rsidR="0075603C" w:rsidRDefault="0075603C" w:rsidP="00420D96">
            <w:pPr>
              <w:spacing w:line="0" w:lineRule="atLeast"/>
              <w:jc w:val="center"/>
              <w:rPr>
                <w:rFonts w:ascii="ＭＳ 明朝" w:hAnsi="ＭＳ 明朝"/>
              </w:rPr>
            </w:pPr>
            <w:r>
              <w:rPr>
                <w:rFonts w:ascii="ＭＳ 明朝" w:hAnsi="ＭＳ 明朝" w:hint="eastAsia"/>
              </w:rPr>
              <w:t>選定機器の仕様</w:t>
            </w:r>
          </w:p>
          <w:p w:rsidR="0075603C" w:rsidRDefault="0075603C" w:rsidP="00420D96">
            <w:pPr>
              <w:spacing w:line="0" w:lineRule="atLeast"/>
              <w:jc w:val="center"/>
              <w:rPr>
                <w:rFonts w:ascii="ＭＳ 明朝" w:hAnsi="ＭＳ 明朝" w:cs="ＭＳ 明朝"/>
                <w:szCs w:val="21"/>
              </w:rPr>
            </w:pPr>
            <w:r w:rsidRPr="004E3E3B">
              <w:rPr>
                <w:rFonts w:ascii="ＭＳ 明朝" w:hAnsi="ＭＳ 明朝" w:hint="eastAsia"/>
                <w:sz w:val="20"/>
              </w:rPr>
              <w:t>（技術要件の当否）</w:t>
            </w:r>
          </w:p>
        </w:tc>
      </w:tr>
      <w:tr w:rsidR="00833891" w:rsidTr="00493D38">
        <w:trPr>
          <w:trHeight w:val="557"/>
        </w:trPr>
        <w:tc>
          <w:tcPr>
            <w:tcW w:w="8925" w:type="dxa"/>
            <w:gridSpan w:val="2"/>
            <w:vAlign w:val="center"/>
          </w:tcPr>
          <w:p w:rsidR="00833891" w:rsidRDefault="00833891" w:rsidP="00420D96">
            <w:pPr>
              <w:spacing w:line="0" w:lineRule="atLeast"/>
              <w:jc w:val="left"/>
              <w:rPr>
                <w:rFonts w:ascii="ＭＳ 明朝" w:hAnsi="ＭＳ 明朝"/>
              </w:rPr>
            </w:pPr>
            <w:r>
              <w:rPr>
                <w:rFonts w:hint="eastAsia"/>
                <w:sz w:val="22"/>
              </w:rPr>
              <w:t>２　リーフクリップホルダー</w:t>
            </w:r>
          </w:p>
        </w:tc>
      </w:tr>
      <w:tr w:rsidR="0075603C" w:rsidTr="003222D5">
        <w:trPr>
          <w:trHeight w:val="693"/>
        </w:trPr>
        <w:tc>
          <w:tcPr>
            <w:tcW w:w="6384" w:type="dxa"/>
            <w:vAlign w:val="center"/>
          </w:tcPr>
          <w:p w:rsidR="0075603C" w:rsidRPr="000A1B23" w:rsidRDefault="0075603C" w:rsidP="00420D96">
            <w:pPr>
              <w:spacing w:line="0" w:lineRule="atLeast"/>
              <w:rPr>
                <w:rFonts w:ascii="ＭＳ 明朝" w:hAnsi="ＭＳ 明朝" w:cs="ＭＳ 明朝"/>
                <w:sz w:val="22"/>
              </w:rPr>
            </w:pPr>
            <w:r>
              <w:rPr>
                <w:rFonts w:ascii="ＭＳ 明朝" w:hAnsi="ＭＳ 明朝" w:cs="ＭＳ 明朝" w:hint="eastAsia"/>
                <w:sz w:val="22"/>
              </w:rPr>
              <w:t>①</w:t>
            </w:r>
            <w:r w:rsidRPr="000A1B23">
              <w:rPr>
                <w:rFonts w:ascii="ＭＳ 明朝" w:hAnsi="ＭＳ 明朝" w:cs="ＭＳ 明朝" w:hint="eastAsia"/>
                <w:sz w:val="22"/>
              </w:rPr>
              <w:t>太陽光が直接葉面まで届き、かつ葉の固定・光量・葉温が計</w:t>
            </w:r>
          </w:p>
          <w:p w:rsidR="0075603C" w:rsidRDefault="0075603C" w:rsidP="00420D96">
            <w:pPr>
              <w:spacing w:line="0" w:lineRule="atLeast"/>
              <w:rPr>
                <w:sz w:val="22"/>
              </w:rPr>
            </w:pPr>
            <w:r w:rsidRPr="000A1B23">
              <w:rPr>
                <w:rFonts w:ascii="ＭＳ 明朝" w:hAnsi="ＭＳ 明朝" w:cs="ＭＳ 明朝" w:hint="eastAsia"/>
                <w:sz w:val="22"/>
              </w:rPr>
              <w:t>測できること。</w:t>
            </w:r>
          </w:p>
        </w:tc>
        <w:tc>
          <w:tcPr>
            <w:tcW w:w="2541" w:type="dxa"/>
            <w:vAlign w:val="center"/>
          </w:tcPr>
          <w:p w:rsidR="0075603C" w:rsidRDefault="0075603C" w:rsidP="00420D96">
            <w:pPr>
              <w:spacing w:line="0" w:lineRule="atLeast"/>
              <w:jc w:val="left"/>
              <w:rPr>
                <w:rFonts w:ascii="ＭＳ 明朝" w:hAnsi="ＭＳ 明朝"/>
              </w:rPr>
            </w:pPr>
          </w:p>
        </w:tc>
      </w:tr>
      <w:tr w:rsidR="00833891" w:rsidTr="00C5542E">
        <w:trPr>
          <w:trHeight w:val="560"/>
        </w:trPr>
        <w:tc>
          <w:tcPr>
            <w:tcW w:w="8925" w:type="dxa"/>
            <w:gridSpan w:val="2"/>
            <w:vAlign w:val="center"/>
          </w:tcPr>
          <w:p w:rsidR="00833891" w:rsidRDefault="00833891" w:rsidP="00420D96">
            <w:pPr>
              <w:spacing w:line="0" w:lineRule="atLeast"/>
              <w:jc w:val="left"/>
              <w:rPr>
                <w:rFonts w:ascii="ＭＳ 明朝" w:hAnsi="ＭＳ 明朝"/>
              </w:rPr>
            </w:pPr>
            <w:r>
              <w:rPr>
                <w:rFonts w:hint="eastAsia"/>
                <w:sz w:val="22"/>
              </w:rPr>
              <w:t xml:space="preserve">３　</w:t>
            </w:r>
            <w:r>
              <w:rPr>
                <w:rFonts w:ascii="ＭＳ 明朝" w:hAnsi="ＭＳ 明朝" w:hint="eastAsia"/>
              </w:rPr>
              <w:t>ダークリーフクリップ</w:t>
            </w:r>
          </w:p>
        </w:tc>
      </w:tr>
      <w:tr w:rsidR="0075603C" w:rsidTr="003222D5">
        <w:trPr>
          <w:trHeight w:val="554"/>
        </w:trPr>
        <w:tc>
          <w:tcPr>
            <w:tcW w:w="6384" w:type="dxa"/>
            <w:vAlign w:val="center"/>
          </w:tcPr>
          <w:p w:rsidR="0075603C" w:rsidRDefault="0075603C" w:rsidP="00420D96">
            <w:pPr>
              <w:spacing w:line="0" w:lineRule="atLeast"/>
              <w:rPr>
                <w:sz w:val="22"/>
              </w:rPr>
            </w:pPr>
            <w:r>
              <w:rPr>
                <w:rFonts w:ascii="ＭＳ 明朝" w:hAnsi="ＭＳ 明朝" w:cs="ＭＳ 明朝" w:hint="eastAsia"/>
                <w:sz w:val="22"/>
              </w:rPr>
              <w:t>①</w:t>
            </w:r>
            <w:r w:rsidRPr="000A1B23">
              <w:rPr>
                <w:rFonts w:ascii="ＭＳ 明朝" w:hAnsi="ＭＳ 明朝" w:cs="ＭＳ 明朝" w:hint="eastAsia"/>
                <w:sz w:val="22"/>
              </w:rPr>
              <w:t>暗順化させることができること。</w:t>
            </w:r>
          </w:p>
        </w:tc>
        <w:tc>
          <w:tcPr>
            <w:tcW w:w="2541" w:type="dxa"/>
            <w:vAlign w:val="center"/>
          </w:tcPr>
          <w:p w:rsidR="0075603C" w:rsidRDefault="0075603C" w:rsidP="00420D96">
            <w:pPr>
              <w:spacing w:line="0" w:lineRule="atLeast"/>
              <w:jc w:val="left"/>
              <w:rPr>
                <w:rFonts w:ascii="ＭＳ 明朝" w:hAnsi="ＭＳ 明朝"/>
              </w:rPr>
            </w:pPr>
          </w:p>
        </w:tc>
      </w:tr>
    </w:tbl>
    <w:p w:rsidR="0075603C" w:rsidRDefault="0075603C" w:rsidP="0075603C">
      <w:pPr>
        <w:rPr>
          <w:rFonts w:ascii="ＭＳ 明朝" w:hAnsi="ＭＳ 明朝"/>
        </w:rPr>
      </w:pPr>
    </w:p>
    <w:p w:rsidR="0075603C" w:rsidRPr="0075603C" w:rsidRDefault="0075603C" w:rsidP="00AB7CBB">
      <w:pPr>
        <w:rPr>
          <w:rFonts w:ascii="ＭＳ 明朝" w:hAnsi="ＭＳ 明朝"/>
          <w:sz w:val="22"/>
        </w:rPr>
      </w:pPr>
    </w:p>
    <w:p w:rsidR="00914B3D" w:rsidRDefault="00914B3D">
      <w:pPr>
        <w:widowControl/>
        <w:jc w:val="left"/>
        <w:rPr>
          <w:rFonts w:ascii="ＭＳ 明朝" w:hAnsi="ＭＳ 明朝"/>
          <w:sz w:val="22"/>
        </w:rPr>
      </w:pPr>
      <w:r>
        <w:rPr>
          <w:rFonts w:ascii="ＭＳ 明朝" w:hAnsi="ＭＳ 明朝"/>
          <w:sz w:val="22"/>
        </w:rPr>
        <w:br w:type="page"/>
      </w:r>
    </w:p>
    <w:p w:rsidR="00914B3D" w:rsidRDefault="00914B3D">
      <w:pPr>
        <w:widowControl/>
        <w:jc w:val="left"/>
        <w:rPr>
          <w:rFonts w:ascii="ＭＳ 明朝" w:hAnsi="ＭＳ 明朝"/>
          <w:sz w:val="22"/>
        </w:rPr>
      </w:pPr>
    </w:p>
    <w:p w:rsidR="00AB7CBB" w:rsidRPr="0046769C" w:rsidRDefault="00FF1266" w:rsidP="00AB7CBB">
      <w:pPr>
        <w:rPr>
          <w:rFonts w:ascii="ＭＳ 明朝" w:hAnsi="ＭＳ 明朝"/>
        </w:rPr>
      </w:pPr>
      <w:r w:rsidRPr="0046769C">
        <w:rPr>
          <w:rFonts w:ascii="ＭＳ 明朝" w:hAnsi="ＭＳ 明朝" w:hint="eastAsia"/>
          <w:sz w:val="22"/>
        </w:rPr>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9D1DC7">
        <w:rPr>
          <w:rFonts w:ascii="ＭＳ 明朝" w:hAnsi="ＭＳ 明朝" w:hint="eastAsia"/>
        </w:rPr>
        <w:t>山田　賢一</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Default="00817046" w:rsidP="0046769C">
      <w:pPr>
        <w:pStyle w:val="a4"/>
        <w:rPr>
          <w:rFonts w:ascii="ＭＳ 明朝" w:hAnsi="ＭＳ 明朝"/>
        </w:rPr>
      </w:pPr>
    </w:p>
    <w:p w:rsidR="00114B2F" w:rsidRDefault="00114B2F" w:rsidP="0046769C">
      <w:pPr>
        <w:pStyle w:val="a4"/>
        <w:rPr>
          <w:rFonts w:ascii="ＭＳ 明朝" w:hAnsi="ＭＳ 明朝"/>
        </w:rPr>
      </w:pPr>
    </w:p>
    <w:p w:rsidR="00114B2F" w:rsidRDefault="00114B2F"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Default="00817046" w:rsidP="0046769C">
      <w:pPr>
        <w:pStyle w:val="a4"/>
        <w:rPr>
          <w:rFonts w:ascii="ＭＳ 明朝" w:hAnsi="ＭＳ 明朝"/>
        </w:rPr>
      </w:pPr>
    </w:p>
    <w:p w:rsidR="00ED190E" w:rsidRPr="0046769C" w:rsidRDefault="00817046" w:rsidP="00D508A5">
      <w:pPr>
        <w:tabs>
          <w:tab w:val="num" w:pos="840"/>
        </w:tabs>
        <w:ind w:firstLineChars="600" w:firstLine="1320"/>
        <w:rPr>
          <w:rFonts w:ascii="ＭＳ 明朝" w:hAnsi="ＭＳ 明朝"/>
          <w:u w:val="single"/>
        </w:rPr>
      </w:pPr>
      <w:r w:rsidRPr="0046769C">
        <w:rPr>
          <w:rFonts w:ascii="ＭＳ 明朝" w:hAnsi="ＭＳ 明朝" w:hint="eastAsia"/>
          <w:sz w:val="22"/>
          <w:szCs w:val="22"/>
          <w:u w:val="single"/>
        </w:rPr>
        <w:t>入札に付する事項</w:t>
      </w:r>
      <w:r w:rsidR="004818BE" w:rsidRPr="00D508A5">
        <w:rPr>
          <w:rFonts w:ascii="ＭＳ 明朝" w:hAnsi="ＭＳ 明朝" w:hint="eastAsia"/>
          <w:szCs w:val="21"/>
          <w:u w:val="single"/>
        </w:rPr>
        <w:t xml:space="preserve">　</w:t>
      </w:r>
      <w:r w:rsidRPr="00D508A5">
        <w:rPr>
          <w:rFonts w:ascii="ＭＳ 明朝" w:hAnsi="ＭＳ 明朝" w:hint="eastAsia"/>
          <w:szCs w:val="21"/>
          <w:u w:val="single"/>
        </w:rPr>
        <w:t xml:space="preserve">　</w:t>
      </w:r>
      <w:r w:rsidR="00AF61C9">
        <w:rPr>
          <w:rFonts w:ascii="ＭＳ 明朝" w:hAnsi="ＭＳ 明朝" w:hint="eastAsia"/>
          <w:szCs w:val="21"/>
          <w:u w:val="single"/>
        </w:rPr>
        <w:t>携帯型光合成収率測定器</w:t>
      </w:r>
      <w:r w:rsidR="001E317B" w:rsidRPr="00E63E74">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7"/>
        <w:gridCol w:w="788"/>
        <w:gridCol w:w="787"/>
        <w:gridCol w:w="788"/>
        <w:gridCol w:w="787"/>
        <w:gridCol w:w="788"/>
        <w:gridCol w:w="788"/>
      </w:tblGrid>
      <w:tr w:rsidR="00AF61C9" w:rsidRPr="0046769C" w:rsidTr="00887CA4">
        <w:trPr>
          <w:trHeight w:val="1291"/>
        </w:trPr>
        <w:tc>
          <w:tcPr>
            <w:tcW w:w="787" w:type="dxa"/>
            <w:vAlign w:val="center"/>
          </w:tcPr>
          <w:p w:rsidR="00AF61C9" w:rsidRPr="00B77DA5" w:rsidRDefault="00AF61C9" w:rsidP="00B77DA5">
            <w:pPr>
              <w:pStyle w:val="a4"/>
              <w:ind w:left="360" w:hanging="360"/>
              <w:jc w:val="center"/>
              <w:rPr>
                <w:rFonts w:ascii="ＭＳ 明朝" w:hAnsi="ＭＳ 明朝"/>
                <w:sz w:val="28"/>
                <w:szCs w:val="28"/>
              </w:rPr>
            </w:pPr>
            <w:bookmarkStart w:id="0" w:name="_GoBack" w:colFirst="1" w:colLast="7"/>
            <w:r w:rsidRPr="00114B2F">
              <w:rPr>
                <w:rFonts w:ascii="ＭＳ 明朝" w:hAnsi="ＭＳ 明朝" w:hint="eastAsia"/>
                <w:sz w:val="36"/>
                <w:szCs w:val="28"/>
              </w:rPr>
              <w:t>金</w:t>
            </w:r>
          </w:p>
        </w:tc>
        <w:tc>
          <w:tcPr>
            <w:tcW w:w="787"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百</w:t>
            </w:r>
          </w:p>
        </w:tc>
        <w:tc>
          <w:tcPr>
            <w:tcW w:w="788"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十</w:t>
            </w:r>
          </w:p>
        </w:tc>
        <w:tc>
          <w:tcPr>
            <w:tcW w:w="787"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万</w:t>
            </w:r>
          </w:p>
        </w:tc>
        <w:tc>
          <w:tcPr>
            <w:tcW w:w="788"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千</w:t>
            </w:r>
          </w:p>
        </w:tc>
        <w:tc>
          <w:tcPr>
            <w:tcW w:w="787"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百</w:t>
            </w:r>
          </w:p>
        </w:tc>
        <w:tc>
          <w:tcPr>
            <w:tcW w:w="788"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十</w:t>
            </w:r>
          </w:p>
        </w:tc>
        <w:tc>
          <w:tcPr>
            <w:tcW w:w="788" w:type="dxa"/>
          </w:tcPr>
          <w:p w:rsidR="00AF61C9" w:rsidRPr="0046769C" w:rsidRDefault="00AF61C9" w:rsidP="003C062E">
            <w:pPr>
              <w:pStyle w:val="a4"/>
              <w:jc w:val="center"/>
              <w:rPr>
                <w:rFonts w:ascii="ＭＳ 明朝" w:hAnsi="ＭＳ 明朝"/>
              </w:rPr>
            </w:pPr>
            <w:r w:rsidRPr="0046769C">
              <w:rPr>
                <w:rFonts w:ascii="ＭＳ 明朝" w:hAnsi="ＭＳ 明朝" w:hint="eastAsia"/>
              </w:rPr>
              <w:t>円</w:t>
            </w:r>
          </w:p>
        </w:tc>
      </w:tr>
      <w:bookmarkEnd w:id="0"/>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Pr="00E63E74" w:rsidRDefault="00505014" w:rsidP="00E6557A">
      <w:r w:rsidRPr="00E63E74">
        <w:rPr>
          <w:rFonts w:hint="eastAsia"/>
        </w:rPr>
        <w:t>連携・研究</w:t>
      </w:r>
      <w:r w:rsidR="00E6557A" w:rsidRPr="00E63E74">
        <w:rPr>
          <w:rFonts w:hint="eastAsia"/>
        </w:rPr>
        <w:t xml:space="preserve">課　</w:t>
      </w:r>
      <w:r w:rsidR="00883BDC">
        <w:rPr>
          <w:rFonts w:hint="eastAsia"/>
        </w:rPr>
        <w:t>加藤</w:t>
      </w:r>
      <w:r w:rsidR="00E6557A" w:rsidRPr="00E63E74">
        <w:rPr>
          <w:rFonts w:hint="eastAsia"/>
        </w:rPr>
        <w:t>あて</w:t>
      </w:r>
    </w:p>
    <w:p w:rsidR="00E6557A" w:rsidRDefault="00E6557A" w:rsidP="00E6557A">
      <w:r w:rsidRPr="00E63E74">
        <w:rPr>
          <w:rFonts w:hint="eastAsia"/>
        </w:rPr>
        <w:t>E-mail:</w:t>
      </w:r>
      <w:r w:rsidRPr="00E63E74">
        <w:t xml:space="preserve"> </w:t>
      </w:r>
      <w:r w:rsidR="00505014" w:rsidRPr="00E63E74">
        <w:rPr>
          <w:rFonts w:hint="eastAsia"/>
        </w:rPr>
        <w:t>j-tkato</w:t>
      </w:r>
      <w:r w:rsidRPr="00E63E74">
        <w:rPr>
          <w:rFonts w:hint="eastAsia"/>
        </w:rPr>
        <w:t>@fpu.ac.jp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9D1DC7">
        <w:rPr>
          <w:rFonts w:hint="eastAsia"/>
        </w:rPr>
        <w:t>令和　　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7F90FF58" wp14:editId="78A0C39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FF58"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114B2F">
        <w:rPr>
          <w:rFonts w:hint="eastAsia"/>
        </w:rPr>
        <w:t>令和２</w:t>
      </w:r>
      <w:r w:rsidR="009D1DC7">
        <w:rPr>
          <w:rFonts w:hint="eastAsia"/>
        </w:rPr>
        <w:t>年</w:t>
      </w:r>
      <w:r w:rsidR="00114B2F">
        <w:rPr>
          <w:rFonts w:hint="eastAsia"/>
        </w:rPr>
        <w:t>９月１日（火）１２</w:t>
      </w:r>
      <w:r>
        <w:rPr>
          <w:rFonts w:hint="eastAsia"/>
        </w:rPr>
        <w:t>時まで</w:t>
      </w:r>
    </w:p>
    <w:p w:rsidR="00E6557A" w:rsidRPr="00114B2F"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D1DC7" w:rsidP="00944BD8">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3E3BDE" w:rsidRPr="0046769C">
        <w:rPr>
          <w:rFonts w:ascii="ＭＳ 明朝" w:hAnsi="ＭＳ 明朝" w:hint="eastAsia"/>
        </w:rPr>
        <w:t xml:space="preserve">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114B2F">
        <w:rPr>
          <w:rFonts w:ascii="ＭＳ 明朝" w:hAnsi="ＭＳ 明朝" w:hint="eastAsia"/>
          <w:sz w:val="22"/>
          <w:szCs w:val="22"/>
        </w:rPr>
        <w:t>令和２</w:t>
      </w:r>
      <w:r w:rsidR="009D1DC7">
        <w:rPr>
          <w:rFonts w:ascii="ＭＳ 明朝" w:hAnsi="ＭＳ 明朝" w:hint="eastAsia"/>
          <w:sz w:val="22"/>
          <w:szCs w:val="22"/>
        </w:rPr>
        <w:t>年</w:t>
      </w:r>
      <w:r w:rsidR="00114B2F">
        <w:rPr>
          <w:rFonts w:ascii="ＭＳ 明朝" w:hAnsi="ＭＳ 明朝" w:hint="eastAsia"/>
          <w:sz w:val="22"/>
          <w:szCs w:val="22"/>
        </w:rPr>
        <w:t>９</w:t>
      </w:r>
      <w:r w:rsidRPr="0046769C">
        <w:rPr>
          <w:rFonts w:ascii="ＭＳ 明朝" w:hAnsi="ＭＳ 明朝" w:hint="eastAsia"/>
          <w:sz w:val="22"/>
          <w:szCs w:val="22"/>
        </w:rPr>
        <w:t>月</w:t>
      </w:r>
      <w:r w:rsidR="00114B2F">
        <w:rPr>
          <w:rFonts w:ascii="ＭＳ 明朝" w:hAnsi="ＭＳ 明朝" w:hint="eastAsia"/>
          <w:sz w:val="22"/>
          <w:szCs w:val="22"/>
        </w:rPr>
        <w:t>１１</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114B2F"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AF61C9">
        <w:rPr>
          <w:rFonts w:hint="eastAsia"/>
          <w:u w:val="single"/>
        </w:rPr>
        <w:t>携帯型光合成収率測定器</w:t>
      </w:r>
      <w:r w:rsidR="00B77DA5" w:rsidRPr="00B77DA5">
        <w:rPr>
          <w:rFonts w:hint="eastAsia"/>
          <w:u w:val="single"/>
        </w:rPr>
        <w:t>一式</w:t>
      </w:r>
      <w:r w:rsidR="001E317B" w:rsidRPr="00B77DA5">
        <w:rPr>
          <w:rFonts w:ascii="ＭＳ 明朝" w:hAnsi="ＭＳ 明朝" w:hint="eastAsia"/>
          <w:szCs w:val="21"/>
          <w:u w:val="single"/>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C0CA8">
      <w:footerReference w:type="default" r:id="rId8"/>
      <w:pgSz w:w="11906" w:h="16838" w:code="9"/>
      <w:pgMar w:top="993"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CAF" w:rsidRDefault="00F77CAF">
      <w:r>
        <w:separator/>
      </w:r>
    </w:p>
  </w:endnote>
  <w:endnote w:type="continuationSeparator" w:id="0">
    <w:p w:rsidR="00F77CAF" w:rsidRDefault="00F7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CAF" w:rsidRDefault="00F77CAF">
      <w:r>
        <w:separator/>
      </w:r>
    </w:p>
  </w:footnote>
  <w:footnote w:type="continuationSeparator" w:id="0">
    <w:p w:rsidR="00F77CAF" w:rsidRDefault="00F7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453394"/>
    <w:multiLevelType w:val="hybridMultilevel"/>
    <w:tmpl w:val="8756580E"/>
    <w:lvl w:ilvl="0" w:tplc="1B1EB6DC">
      <w:start w:val="1"/>
      <w:numFmt w:val="decimal"/>
      <w:lvlText w:val="%1."/>
      <w:lvlJc w:val="left"/>
      <w:pPr>
        <w:ind w:left="570" w:hanging="36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10"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1"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2"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4"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5"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6"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8"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9"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0"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1" w15:restartNumberingAfterBreak="0">
    <w:nsid w:val="55ED2F7E"/>
    <w:multiLevelType w:val="hybridMultilevel"/>
    <w:tmpl w:val="D340F72E"/>
    <w:lvl w:ilvl="0" w:tplc="7086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3"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4"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5"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6"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7"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9"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0"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1"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2"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3"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4"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5"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7"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8"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9"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0"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1"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2"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6"/>
  </w:num>
  <w:num w:numId="3">
    <w:abstractNumId w:val="9"/>
  </w:num>
  <w:num w:numId="4">
    <w:abstractNumId w:val="37"/>
  </w:num>
  <w:num w:numId="5">
    <w:abstractNumId w:val="25"/>
  </w:num>
  <w:num w:numId="6">
    <w:abstractNumId w:val="17"/>
  </w:num>
  <w:num w:numId="7">
    <w:abstractNumId w:val="36"/>
  </w:num>
  <w:num w:numId="8">
    <w:abstractNumId w:val="2"/>
  </w:num>
  <w:num w:numId="9">
    <w:abstractNumId w:val="34"/>
  </w:num>
  <w:num w:numId="10">
    <w:abstractNumId w:val="31"/>
  </w:num>
  <w:num w:numId="11">
    <w:abstractNumId w:val="39"/>
  </w:num>
  <w:num w:numId="12">
    <w:abstractNumId w:val="42"/>
  </w:num>
  <w:num w:numId="13">
    <w:abstractNumId w:val="14"/>
  </w:num>
  <w:num w:numId="14">
    <w:abstractNumId w:val="32"/>
  </w:num>
  <w:num w:numId="15">
    <w:abstractNumId w:val="24"/>
  </w:num>
  <w:num w:numId="16">
    <w:abstractNumId w:val="38"/>
  </w:num>
  <w:num w:numId="17">
    <w:abstractNumId w:val="15"/>
  </w:num>
  <w:num w:numId="18">
    <w:abstractNumId w:val="30"/>
  </w:num>
  <w:num w:numId="19">
    <w:abstractNumId w:val="7"/>
  </w:num>
  <w:num w:numId="20">
    <w:abstractNumId w:val="11"/>
  </w:num>
  <w:num w:numId="21">
    <w:abstractNumId w:val="41"/>
  </w:num>
  <w:num w:numId="22">
    <w:abstractNumId w:val="23"/>
  </w:num>
  <w:num w:numId="23">
    <w:abstractNumId w:val="1"/>
  </w:num>
  <w:num w:numId="24">
    <w:abstractNumId w:val="13"/>
  </w:num>
  <w:num w:numId="25">
    <w:abstractNumId w:val="28"/>
  </w:num>
  <w:num w:numId="26">
    <w:abstractNumId w:val="19"/>
  </w:num>
  <w:num w:numId="27">
    <w:abstractNumId w:val="18"/>
  </w:num>
  <w:num w:numId="28">
    <w:abstractNumId w:val="6"/>
  </w:num>
  <w:num w:numId="29">
    <w:abstractNumId w:val="22"/>
  </w:num>
  <w:num w:numId="30">
    <w:abstractNumId w:val="3"/>
  </w:num>
  <w:num w:numId="31">
    <w:abstractNumId w:val="20"/>
  </w:num>
  <w:num w:numId="32">
    <w:abstractNumId w:val="33"/>
  </w:num>
  <w:num w:numId="33">
    <w:abstractNumId w:val="10"/>
  </w:num>
  <w:num w:numId="34">
    <w:abstractNumId w:val="0"/>
  </w:num>
  <w:num w:numId="35">
    <w:abstractNumId w:val="40"/>
  </w:num>
  <w:num w:numId="36">
    <w:abstractNumId w:val="26"/>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29"/>
  </w:num>
  <w:num w:numId="41">
    <w:abstractNumId w:val="27"/>
  </w:num>
  <w:num w:numId="42">
    <w:abstractNumId w:val="35"/>
  </w:num>
  <w:num w:numId="43">
    <w:abstractNumId w:val="5"/>
  </w:num>
  <w:num w:numId="44">
    <w:abstractNumId w:val="12"/>
  </w:num>
  <w:num w:numId="45">
    <w:abstractNumId w:val="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1B23"/>
    <w:rsid w:val="000A3C12"/>
    <w:rsid w:val="000C76FB"/>
    <w:rsid w:val="00102BD4"/>
    <w:rsid w:val="00106153"/>
    <w:rsid w:val="0011075A"/>
    <w:rsid w:val="001112FA"/>
    <w:rsid w:val="00114B2F"/>
    <w:rsid w:val="00125D82"/>
    <w:rsid w:val="00125EBE"/>
    <w:rsid w:val="00133712"/>
    <w:rsid w:val="001514EF"/>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12ECE"/>
    <w:rsid w:val="0022537F"/>
    <w:rsid w:val="002261C8"/>
    <w:rsid w:val="002317FF"/>
    <w:rsid w:val="00244A48"/>
    <w:rsid w:val="002475C8"/>
    <w:rsid w:val="00255A57"/>
    <w:rsid w:val="00257CF2"/>
    <w:rsid w:val="00262106"/>
    <w:rsid w:val="002636E4"/>
    <w:rsid w:val="00274A7E"/>
    <w:rsid w:val="00281DD7"/>
    <w:rsid w:val="002A5819"/>
    <w:rsid w:val="002B017E"/>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60A39"/>
    <w:rsid w:val="00373A3E"/>
    <w:rsid w:val="00391CDD"/>
    <w:rsid w:val="00392934"/>
    <w:rsid w:val="00395437"/>
    <w:rsid w:val="00396593"/>
    <w:rsid w:val="003C062E"/>
    <w:rsid w:val="003C0CA8"/>
    <w:rsid w:val="003E08C5"/>
    <w:rsid w:val="003E0F6E"/>
    <w:rsid w:val="003E3BDE"/>
    <w:rsid w:val="003F6303"/>
    <w:rsid w:val="00412661"/>
    <w:rsid w:val="00420D96"/>
    <w:rsid w:val="0042611B"/>
    <w:rsid w:val="00426781"/>
    <w:rsid w:val="004436BE"/>
    <w:rsid w:val="0044575A"/>
    <w:rsid w:val="00465071"/>
    <w:rsid w:val="00465EBE"/>
    <w:rsid w:val="0046769C"/>
    <w:rsid w:val="00470724"/>
    <w:rsid w:val="0047505B"/>
    <w:rsid w:val="004818BE"/>
    <w:rsid w:val="0048468B"/>
    <w:rsid w:val="00496126"/>
    <w:rsid w:val="004A3B4C"/>
    <w:rsid w:val="004A4877"/>
    <w:rsid w:val="004D2098"/>
    <w:rsid w:val="004D3DC4"/>
    <w:rsid w:val="004D4EA8"/>
    <w:rsid w:val="004D62F2"/>
    <w:rsid w:val="004E25D4"/>
    <w:rsid w:val="004F7C56"/>
    <w:rsid w:val="00505014"/>
    <w:rsid w:val="00513B23"/>
    <w:rsid w:val="00514262"/>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D78F4"/>
    <w:rsid w:val="005E50F6"/>
    <w:rsid w:val="005F2AF1"/>
    <w:rsid w:val="0062496E"/>
    <w:rsid w:val="00633D4E"/>
    <w:rsid w:val="0063700A"/>
    <w:rsid w:val="0064566B"/>
    <w:rsid w:val="0067417E"/>
    <w:rsid w:val="00675416"/>
    <w:rsid w:val="00686899"/>
    <w:rsid w:val="006E3EE3"/>
    <w:rsid w:val="007211FD"/>
    <w:rsid w:val="007234A0"/>
    <w:rsid w:val="00743A87"/>
    <w:rsid w:val="007470C9"/>
    <w:rsid w:val="00751538"/>
    <w:rsid w:val="00753D33"/>
    <w:rsid w:val="00755E54"/>
    <w:rsid w:val="0075603C"/>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281E"/>
    <w:rsid w:val="00833891"/>
    <w:rsid w:val="0083393C"/>
    <w:rsid w:val="00862153"/>
    <w:rsid w:val="00872E46"/>
    <w:rsid w:val="00883BDC"/>
    <w:rsid w:val="00883D68"/>
    <w:rsid w:val="00887CA4"/>
    <w:rsid w:val="00892D2E"/>
    <w:rsid w:val="0089688A"/>
    <w:rsid w:val="008B08D9"/>
    <w:rsid w:val="008B6144"/>
    <w:rsid w:val="008C0287"/>
    <w:rsid w:val="008E2CF4"/>
    <w:rsid w:val="008F06FC"/>
    <w:rsid w:val="0090421A"/>
    <w:rsid w:val="00914B3D"/>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1DC7"/>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C654E"/>
    <w:rsid w:val="00AD6A43"/>
    <w:rsid w:val="00AE3211"/>
    <w:rsid w:val="00AE32EE"/>
    <w:rsid w:val="00AF61C9"/>
    <w:rsid w:val="00B06A6B"/>
    <w:rsid w:val="00B227C7"/>
    <w:rsid w:val="00B22F6A"/>
    <w:rsid w:val="00B277EB"/>
    <w:rsid w:val="00B33FD7"/>
    <w:rsid w:val="00B414BA"/>
    <w:rsid w:val="00B5530C"/>
    <w:rsid w:val="00B67AE1"/>
    <w:rsid w:val="00B728F2"/>
    <w:rsid w:val="00B77DA5"/>
    <w:rsid w:val="00B85244"/>
    <w:rsid w:val="00BA044F"/>
    <w:rsid w:val="00BA362E"/>
    <w:rsid w:val="00BB1E1C"/>
    <w:rsid w:val="00BC0269"/>
    <w:rsid w:val="00BC55CE"/>
    <w:rsid w:val="00BE2427"/>
    <w:rsid w:val="00BF474F"/>
    <w:rsid w:val="00BF6CA8"/>
    <w:rsid w:val="00BF7404"/>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508A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C31E1"/>
    <w:rsid w:val="00DD033E"/>
    <w:rsid w:val="00DD3376"/>
    <w:rsid w:val="00DE0580"/>
    <w:rsid w:val="00DE2352"/>
    <w:rsid w:val="00DE2C5F"/>
    <w:rsid w:val="00DF6958"/>
    <w:rsid w:val="00E1707E"/>
    <w:rsid w:val="00E353A1"/>
    <w:rsid w:val="00E35B43"/>
    <w:rsid w:val="00E41BC7"/>
    <w:rsid w:val="00E46AA0"/>
    <w:rsid w:val="00E4718A"/>
    <w:rsid w:val="00E559DE"/>
    <w:rsid w:val="00E609AF"/>
    <w:rsid w:val="00E617E4"/>
    <w:rsid w:val="00E63E74"/>
    <w:rsid w:val="00E64852"/>
    <w:rsid w:val="00E6557A"/>
    <w:rsid w:val="00E728B3"/>
    <w:rsid w:val="00E73C36"/>
    <w:rsid w:val="00E80627"/>
    <w:rsid w:val="00E81A2E"/>
    <w:rsid w:val="00EB75BB"/>
    <w:rsid w:val="00EB799C"/>
    <w:rsid w:val="00EC17B0"/>
    <w:rsid w:val="00EC26D0"/>
    <w:rsid w:val="00ED190E"/>
    <w:rsid w:val="00ED2037"/>
    <w:rsid w:val="00EF21A4"/>
    <w:rsid w:val="00F17158"/>
    <w:rsid w:val="00F276A7"/>
    <w:rsid w:val="00F36418"/>
    <w:rsid w:val="00F37A04"/>
    <w:rsid w:val="00F40BB9"/>
    <w:rsid w:val="00F4782A"/>
    <w:rsid w:val="00F63059"/>
    <w:rsid w:val="00F66029"/>
    <w:rsid w:val="00F73FCC"/>
    <w:rsid w:val="00F77CAF"/>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CD26762-3AB6-4AAE-B8B5-3AC0B1B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 w:type="table" w:styleId="aa">
    <w:name w:val="Table Grid"/>
    <w:basedOn w:val="a2"/>
    <w:uiPriority w:val="59"/>
    <w:rsid w:val="00B77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0"/>
    <w:uiPriority w:val="34"/>
    <w:qFormat/>
    <w:rsid w:val="00B77DA5"/>
    <w:pPr>
      <w:ind w:leftChars="400" w:left="840"/>
    </w:pPr>
  </w:style>
  <w:style w:type="paragraph" w:styleId="ac">
    <w:name w:val="Body Text"/>
    <w:basedOn w:val="a0"/>
    <w:link w:val="ad"/>
    <w:semiHidden/>
    <w:unhideWhenUsed/>
    <w:rsid w:val="00E46AA0"/>
  </w:style>
  <w:style w:type="character" w:customStyle="1" w:styleId="ad">
    <w:name w:val="本文 (文字)"/>
    <w:basedOn w:val="a1"/>
    <w:link w:val="ac"/>
    <w:semiHidden/>
    <w:rsid w:val="00E46A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538C-1D91-40D7-AA3A-C524086C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350</Words>
  <Characters>2001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45</cp:revision>
  <cp:lastPrinted>2020-07-29T07:30:00Z</cp:lastPrinted>
  <dcterms:created xsi:type="dcterms:W3CDTF">2017-09-25T01:38:00Z</dcterms:created>
  <dcterms:modified xsi:type="dcterms:W3CDTF">2020-08-24T23:49:00Z</dcterms:modified>
</cp:coreProperties>
</file>