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>
    <v:background id="_x0000_s1025" o:bwmode="white" fillcolor="#cfc" o:targetscreensize="1024,768">
      <v:fill color2="#eaf1dd [662]" focus="100%" type="gradient"/>
    </v:background>
  </w:background>
  <w:body>
    <w:p w:rsidR="00B736CE" w:rsidRDefault="00612F48" w:rsidP="00B736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552D3" wp14:editId="25D72605">
                <wp:simplePos x="0" y="0"/>
                <wp:positionH relativeFrom="column">
                  <wp:posOffset>-629125</wp:posOffset>
                </wp:positionH>
                <wp:positionV relativeFrom="paragraph">
                  <wp:posOffset>-578883</wp:posOffset>
                </wp:positionV>
                <wp:extent cx="6932930" cy="1406769"/>
                <wp:effectExtent l="76200" t="38100" r="96520" b="1174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2930" cy="1406769"/>
                        </a:xfrm>
                        <a:prstGeom prst="roundRect">
                          <a:avLst>
                            <a:gd name="adj" fmla="val 12349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5C04" w:rsidRPr="00265C04" w:rsidRDefault="00265C04" w:rsidP="00265C04">
                            <w:pPr>
                              <w:spacing w:afterLines="20" w:after="72" w:line="4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265C0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― ふくいオープンイノベーション推進機構実施事業 ―</w:t>
                            </w:r>
                          </w:p>
                          <w:p w:rsidR="006C77B8" w:rsidRPr="00265C04" w:rsidRDefault="006C77B8" w:rsidP="00265C04">
                            <w:pPr>
                              <w:spacing w:afterLines="20" w:after="72" w:line="4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265C0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福井県立大学　地域連携本部</w:t>
                            </w:r>
                          </w:p>
                          <w:p w:rsidR="006C77B8" w:rsidRPr="00786534" w:rsidRDefault="006C77B8" w:rsidP="00265C04">
                            <w:pPr>
                              <w:spacing w:line="4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78653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イノベーション・リサーチ（ＩＲ）交流会</w:t>
                            </w:r>
                          </w:p>
                          <w:p w:rsidR="006C77B8" w:rsidRPr="006C77B8" w:rsidRDefault="000A5585" w:rsidP="00265C04">
                            <w:pPr>
                              <w:spacing w:line="4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78653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「これからの農業を支える次世代農業技術」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49.55pt;margin-top:-45.6pt;width:545.9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0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" fillcolor="#00b050" stroked="f">
                <v:shadow on="t" color="black" opacity="22937f" origin=",.5" offset="0,.63889mm"/>
                <v:textbox>
                  <w:txbxContent>
                    <w:p w:rsidR="00265C04" w:rsidRPr="00265C04" w:rsidRDefault="00265C04" w:rsidP="00265C04">
                      <w:pPr>
                        <w:spacing w:afterLines="20" w:after="72" w:line="42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</w:pPr>
                      <w:r w:rsidRPr="00265C0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― </w:t>
                      </w:r>
                      <w:r w:rsidRPr="00265C0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ふくいオープンイノベーション推進機構</w:t>
                      </w:r>
                      <w:r w:rsidRPr="00265C0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実施事業 ―</w:t>
                      </w:r>
                    </w:p>
                    <w:p w:rsidR="006C77B8" w:rsidRPr="00265C04" w:rsidRDefault="006C77B8" w:rsidP="00265C04">
                      <w:pPr>
                        <w:spacing w:afterLines="20" w:after="72" w:line="4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265C04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福井県立大学　地域連携本部</w:t>
                      </w:r>
                    </w:p>
                    <w:p w:rsidR="006C77B8" w:rsidRPr="00786534" w:rsidRDefault="006C77B8" w:rsidP="00265C04">
                      <w:pPr>
                        <w:spacing w:line="4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786534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イノベーション・リサーチ（ＩＲ）交流会</w:t>
                      </w:r>
                    </w:p>
                    <w:p w:rsidR="006C77B8" w:rsidRPr="006C77B8" w:rsidRDefault="000A5585" w:rsidP="00265C04">
                      <w:pPr>
                        <w:spacing w:line="4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786534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「これからの農業を支える次世代農業技術」</w:t>
                      </w:r>
                    </w:p>
                  </w:txbxContent>
                </v:textbox>
              </v:roundrect>
            </w:pict>
          </mc:Fallback>
        </mc:AlternateContent>
      </w:r>
      <w:r w:rsidR="000A5585" w:rsidRPr="006C77B8">
        <w:rPr>
          <w:rFonts w:ascii="メイリオ" w:eastAsia="メイリオ" w:hAnsi="メイリオ" w:cs="メイリオ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A3CE84" wp14:editId="0536A068">
                <wp:simplePos x="0" y="0"/>
                <wp:positionH relativeFrom="column">
                  <wp:posOffset>-588645</wp:posOffset>
                </wp:positionH>
                <wp:positionV relativeFrom="paragraph">
                  <wp:posOffset>921385</wp:posOffset>
                </wp:positionV>
                <wp:extent cx="6892925" cy="1778000"/>
                <wp:effectExtent l="19050" t="19050" r="22225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2925" cy="1778000"/>
                        </a:xfrm>
                        <a:prstGeom prst="rect">
                          <a:avLst/>
                        </a:prstGeom>
                        <a:ln w="38100" cmpd="dbl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3A" w:rsidRPr="006D5069" w:rsidRDefault="008C3D3A" w:rsidP="000A5585">
                            <w:pPr>
                              <w:spacing w:afterLines="20" w:after="72"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D506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福井県立大学　地域連携本部では、企業、団体、行政等、地域の様々な方面と連携した取組みを進めています。</w:t>
                            </w:r>
                          </w:p>
                          <w:p w:rsidR="008C3D3A" w:rsidRPr="006D5069" w:rsidRDefault="008C3D3A" w:rsidP="008C3D3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D506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このたび、県内の産学官金連携におけるプラットフォームの役割を果たす「ふくいオープンイノベーシ</w:t>
                            </w:r>
                          </w:p>
                          <w:p w:rsidR="008C3D3A" w:rsidRPr="006D5069" w:rsidRDefault="008C3D3A" w:rsidP="000A5585">
                            <w:pPr>
                              <w:spacing w:afterLines="20" w:after="72"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D506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ョン推進機構」</w:t>
                            </w:r>
                            <w:r w:rsidR="00081CA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の実施事業として</w:t>
                            </w:r>
                            <w:r w:rsidRPr="006D506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、</w:t>
                            </w:r>
                            <w:r w:rsidR="00081CA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同機構の一員である本学の特色ある研究活動を皆様に</w:t>
                            </w:r>
                            <w:r w:rsidR="000A5585" w:rsidRPr="006D506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知っていただき、新たなコラボレーションのきっかけとすることを目的に、下記のとおりイノベーション・リサーチ（IR）交流会「これからの農業を支える次世代農業技術」を開催します。</w:t>
                            </w:r>
                          </w:p>
                          <w:p w:rsidR="000A5585" w:rsidRPr="006D5069" w:rsidRDefault="000A5585" w:rsidP="008C3D3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D506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 xml:space="preserve">　企業や自治体の方はもちろん、農家の方や本学の研究活動に興味がある地域の方々まで、多くの皆様の</w:t>
                            </w:r>
                          </w:p>
                          <w:p w:rsidR="000A5585" w:rsidRPr="006D5069" w:rsidRDefault="000A5585" w:rsidP="008C3D3A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6D506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ご参加をお待ちしております。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-46.35pt;margin-top:72.55pt;width:542.75pt;height:1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" fillcolor="white [3201]" strokecolor="#00b050" strokeweight="3pt">
                <v:stroke linestyle="thinThin"/>
                <v:textbox>
                  <w:txbxContent>
                    <w:p w:rsidR="008C3D3A" w:rsidRPr="006D5069" w:rsidRDefault="008C3D3A" w:rsidP="000A5585">
                      <w:pPr>
                        <w:spacing w:afterLines="20" w:after="72"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D506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</w:t>
                      </w:r>
                      <w:r w:rsidRPr="006D506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福井県立大学　地域連携本部では、企業、団体、行政等、地域の様々な方面と連携した取組みを進めています。</w:t>
                      </w:r>
                    </w:p>
                    <w:p w:rsidR="008C3D3A" w:rsidRPr="006D5069" w:rsidRDefault="008C3D3A" w:rsidP="008C3D3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D506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このたび、県内の産学官金連携におけるプラットフォームの役割を果たす「ふくいオープンイノベーシ</w:t>
                      </w:r>
                    </w:p>
                    <w:p w:rsidR="008C3D3A" w:rsidRPr="006D5069" w:rsidRDefault="008C3D3A" w:rsidP="000A5585">
                      <w:pPr>
                        <w:spacing w:afterLines="20" w:after="72"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D506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ョン推進機構」</w:t>
                      </w:r>
                      <w:r w:rsidR="00081CAF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の実施事業として</w:t>
                      </w:r>
                      <w:r w:rsidRPr="006D506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、</w:t>
                      </w:r>
                      <w:r w:rsidR="00081CAF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同機構の一員である本学の特色ある研究活動を</w:t>
                      </w:r>
                      <w:bookmarkStart w:id="1" w:name="_GoBack"/>
                      <w:bookmarkEnd w:id="1"/>
                      <w:r w:rsidR="00081CAF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皆様に</w:t>
                      </w:r>
                      <w:r w:rsidR="000A5585" w:rsidRPr="006D506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知っていただき、新たなコラボレーションのきっかけとすることを目的に、下記のとおりイノベーション・リサーチ（IR）交流会「これからの農業を支える次世代農業技術」を開催します。</w:t>
                      </w:r>
                    </w:p>
                    <w:p w:rsidR="000A5585" w:rsidRPr="006D5069" w:rsidRDefault="000A5585" w:rsidP="008C3D3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D506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 xml:space="preserve">　企業や自治体の方はもちろん、農家の方や本学の研究活動に興味がある地域の方々まで、多くの皆様の</w:t>
                      </w:r>
                    </w:p>
                    <w:p w:rsidR="000A5585" w:rsidRPr="006D5069" w:rsidRDefault="000A5585" w:rsidP="008C3D3A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6D5069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ご参加をお待ちしております。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B736CE" w:rsidRDefault="00B736CE" w:rsidP="00B736CE"/>
    <w:p w:rsidR="00B736CE" w:rsidRDefault="00B736CE" w:rsidP="00B736CE"/>
    <w:p w:rsidR="00B736CE" w:rsidRDefault="00201814" w:rsidP="00B736CE">
      <w:r>
        <w:rPr>
          <w:rFonts w:ascii="Segoe UI" w:hAnsi="Segoe UI" w:cs="Segoe UI"/>
          <w:noProof/>
          <w:color w:val="000000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1A9C167A" wp14:editId="7116F4EC">
            <wp:simplePos x="0" y="0"/>
            <wp:positionH relativeFrom="column">
              <wp:posOffset>-287482</wp:posOffset>
            </wp:positionH>
            <wp:positionV relativeFrom="paragraph">
              <wp:posOffset>222472</wp:posOffset>
            </wp:positionV>
            <wp:extent cx="6312049" cy="4200211"/>
            <wp:effectExtent l="0" t="0" r="0" b="0"/>
            <wp:wrapNone/>
            <wp:docPr id="2" name="図 2" descr="トマ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トマト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790" cy="420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7D37BE" w:rsidP="00B736CE">
      <w:r>
        <w:rPr>
          <w:rFonts w:ascii="Segoe UI" w:hAnsi="Segoe UI" w:cs="Segoe UI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26D41" wp14:editId="5786285C">
                <wp:simplePos x="0" y="0"/>
                <wp:positionH relativeFrom="column">
                  <wp:posOffset>-599440</wp:posOffset>
                </wp:positionH>
                <wp:positionV relativeFrom="paragraph">
                  <wp:posOffset>93980</wp:posOffset>
                </wp:positionV>
                <wp:extent cx="6983095" cy="2049780"/>
                <wp:effectExtent l="0" t="0" r="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3095" cy="2049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8EA" w:rsidRPr="000F7A55" w:rsidRDefault="008328EA" w:rsidP="0036695E">
                            <w:pPr>
                              <w:spacing w:afterLines="50" w:after="180"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0F7A5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◇ </w:t>
                            </w:r>
                            <w:r w:rsidR="009D336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日　時　</w:t>
                            </w:r>
                            <w:r w:rsidR="00CE615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>平成３０年１１月１３日（火</w:t>
                            </w:r>
                            <w:r w:rsidRPr="000F7A5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>）　１４：００～１６：００</w:t>
                            </w:r>
                          </w:p>
                          <w:p w:rsidR="009D3369" w:rsidRPr="009D3369" w:rsidRDefault="008328EA" w:rsidP="008328EA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0F7A5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◇ </w:t>
                            </w:r>
                            <w:r w:rsidR="009D336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>場　所　福井県立大学</w:t>
                            </w:r>
                            <w:r w:rsidRPr="000F7A5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>永平寺キャンパス</w:t>
                            </w:r>
                            <w:r w:rsidR="0036695E" w:rsidRPr="000F7A5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9D336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>地域経済研究所１階　企業交流室</w:t>
                            </w:r>
                          </w:p>
                          <w:p w:rsidR="008328EA" w:rsidRPr="009D3369" w:rsidRDefault="009D3369" w:rsidP="0036695E">
                            <w:pPr>
                              <w:spacing w:afterLines="50" w:after="180"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　　　　　</w:t>
                            </w:r>
                            <w:r w:rsidR="008328EA" w:rsidRPr="009D336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（永平寺町松岡兼定島４－１－１）</w:t>
                            </w:r>
                          </w:p>
                          <w:p w:rsidR="00612F48" w:rsidRDefault="00612F48" w:rsidP="00612F48">
                            <w:pPr>
                              <w:spacing w:afterLines="50" w:after="180"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◇ </w:t>
                            </w:r>
                            <w:r w:rsidR="009D336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主　催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>福井県立大学・ふくいオープンイノベーション推進機構</w:t>
                            </w:r>
                          </w:p>
                          <w:p w:rsidR="008328EA" w:rsidRPr="000F7A55" w:rsidRDefault="008328EA" w:rsidP="00612F48">
                            <w:pPr>
                              <w:spacing w:afterLines="50" w:after="180"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0F7A5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◇ </w:t>
                            </w:r>
                            <w:r w:rsidR="009D336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 xml:space="preserve">対象者　</w:t>
                            </w:r>
                            <w:r w:rsidRPr="000F7A5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30"/>
                                <w:szCs w:val="30"/>
                              </w:rPr>
                              <w:t>一般の方々（参加費無料）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-47.2pt;margin-top:7.4pt;width:549.85pt;height:16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" filled="f" stroked="f" strokeweight=".5pt">
                <v:textbox>
                  <w:txbxContent>
                    <w:p w:rsidR="008328EA" w:rsidRPr="000F7A55" w:rsidRDefault="008328EA" w:rsidP="0036695E">
                      <w:pPr>
                        <w:spacing w:afterLines="50" w:after="180" w:line="48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0F7A55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 xml:space="preserve">◇ </w:t>
                      </w:r>
                      <w:r w:rsidR="009D3369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 xml:space="preserve">日　時　</w:t>
                      </w:r>
                      <w:r w:rsidR="00CE615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>平成３０年１１月１３日（火</w:t>
                      </w:r>
                      <w:r w:rsidRPr="000F7A55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>）　１４：００～１６：００</w:t>
                      </w:r>
                    </w:p>
                    <w:p w:rsidR="009D3369" w:rsidRPr="009D3369" w:rsidRDefault="008328EA" w:rsidP="008328EA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0F7A55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 xml:space="preserve">◇ </w:t>
                      </w:r>
                      <w:r w:rsidR="009D3369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>場　所　福井県立大学</w:t>
                      </w:r>
                      <w:r w:rsidRPr="000F7A55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>永平寺キャンパス</w:t>
                      </w:r>
                      <w:r w:rsidR="0036695E" w:rsidRPr="000F7A55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 xml:space="preserve">　</w:t>
                      </w:r>
                      <w:r w:rsidR="009D3369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>地域経済研究所１階　企業交流室</w:t>
                      </w:r>
                    </w:p>
                    <w:p w:rsidR="008328EA" w:rsidRPr="009D3369" w:rsidRDefault="009D3369" w:rsidP="0036695E">
                      <w:pPr>
                        <w:spacing w:afterLines="50" w:after="180" w:line="48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 xml:space="preserve">　　　　　</w:t>
                      </w:r>
                      <w:r w:rsidR="008328EA" w:rsidRPr="009D3369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8"/>
                          <w:szCs w:val="28"/>
                        </w:rPr>
                        <w:t>（永平寺町松岡兼定島４－１－１）</w:t>
                      </w:r>
                    </w:p>
                    <w:p w:rsidR="00612F48" w:rsidRDefault="00612F48" w:rsidP="00612F48">
                      <w:pPr>
                        <w:spacing w:afterLines="50" w:after="180" w:line="48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30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 xml:space="preserve">◇ </w:t>
                      </w:r>
                      <w:r w:rsidR="009D3369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 xml:space="preserve">主　催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>福井県立大学・ふくいオープンイノベーション推進機構</w:t>
                      </w:r>
                    </w:p>
                    <w:p w:rsidR="008328EA" w:rsidRPr="000F7A55" w:rsidRDefault="008328EA" w:rsidP="00612F48">
                      <w:pPr>
                        <w:spacing w:afterLines="50" w:after="180" w:line="48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30"/>
                          <w:szCs w:val="30"/>
                        </w:rPr>
                      </w:pPr>
                      <w:r w:rsidRPr="000F7A55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 xml:space="preserve">◇ </w:t>
                      </w:r>
                      <w:r w:rsidR="009D3369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 xml:space="preserve">対象者　</w:t>
                      </w:r>
                      <w:r w:rsidRPr="000F7A55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30"/>
                          <w:szCs w:val="30"/>
                        </w:rPr>
                        <w:t>一般の方々（参加費無料）</w:t>
                      </w:r>
                    </w:p>
                  </w:txbxContent>
                </v:textbox>
              </v:shape>
            </w:pict>
          </mc:Fallback>
        </mc:AlternateContent>
      </w:r>
    </w:p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7D37BE" w:rsidP="00B736CE">
      <w:r>
        <w:rPr>
          <w:rFonts w:ascii="Segoe UI" w:hAnsi="Segoe UI" w:cs="Segoe UI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C731C7" wp14:editId="04CD8FC4">
                <wp:simplePos x="0" y="0"/>
                <wp:positionH relativeFrom="column">
                  <wp:posOffset>-557530</wp:posOffset>
                </wp:positionH>
                <wp:positionV relativeFrom="paragraph">
                  <wp:posOffset>-4968</wp:posOffset>
                </wp:positionV>
                <wp:extent cx="6861810" cy="441960"/>
                <wp:effectExtent l="19050" t="19050" r="1524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1810" cy="44196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95E" w:rsidRPr="0007759A" w:rsidRDefault="0036695E" w:rsidP="0036695E">
                            <w:pPr>
                              <w:spacing w:line="4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7759A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◆◆◆　当日プログラム　◆◆◆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9" style="position:absolute;left:0;text-align:left;margin-left:-43.9pt;margin-top:-.4pt;width:540.3pt;height:34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" fillcolor="white [3201]" strokecolor="#00b050" strokeweight="3pt">
                <v:textbox>
                  <w:txbxContent>
                    <w:p w:rsidR="0036695E" w:rsidRPr="0007759A" w:rsidRDefault="0036695E" w:rsidP="0036695E">
                      <w:pPr>
                        <w:spacing w:line="4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07759A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8"/>
                          <w:szCs w:val="28"/>
                        </w:rPr>
                        <w:t>◆◆◆　当日プログラム　◆◆◆</w:t>
                      </w:r>
                    </w:p>
                  </w:txbxContent>
                </v:textbox>
              </v:rect>
            </w:pict>
          </mc:Fallback>
        </mc:AlternateContent>
      </w:r>
    </w:p>
    <w:p w:rsidR="00B736CE" w:rsidRDefault="007D37BE" w:rsidP="00B736CE">
      <w:r>
        <w:rPr>
          <w:rFonts w:ascii="Segoe UI" w:hAnsi="Segoe UI" w:cs="Segoe UI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10F7F7" wp14:editId="6F05AD8C">
                <wp:simplePos x="0" y="0"/>
                <wp:positionH relativeFrom="column">
                  <wp:posOffset>-488448</wp:posOffset>
                </wp:positionH>
                <wp:positionV relativeFrom="paragraph">
                  <wp:posOffset>222473</wp:posOffset>
                </wp:positionV>
                <wp:extent cx="6732396" cy="4129873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396" cy="4129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A55" w:rsidRPr="00A75511" w:rsidRDefault="000F7A55" w:rsidP="000F7A5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１　挨　拶　　　　　　　　　　　　　　　　　　　　　　</w:t>
                            </w:r>
                            <w:r w:rsid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（１４：００～１４：０５）</w:t>
                            </w:r>
                          </w:p>
                          <w:p w:rsidR="000F7A55" w:rsidRPr="00A75511" w:rsidRDefault="000F7A55" w:rsidP="00A75511">
                            <w:pPr>
                              <w:spacing w:line="300" w:lineRule="exact"/>
                              <w:ind w:firstLineChars="700" w:firstLine="154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ふくいオープンイノベーション推進機構　ディレクター　強力　真一</w:t>
                            </w:r>
                          </w:p>
                          <w:p w:rsidR="000F7A55" w:rsidRPr="00A75511" w:rsidRDefault="000F7A55" w:rsidP="00A75511">
                            <w:pPr>
                              <w:spacing w:line="300" w:lineRule="exact"/>
                              <w:ind w:firstLineChars="700" w:firstLine="154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</w:p>
                          <w:p w:rsidR="000F7A55" w:rsidRPr="00A75511" w:rsidRDefault="000F7A55" w:rsidP="000F7A5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２　地域連携本部紹介　　　　　　　　　　　　　　　　　</w:t>
                            </w:r>
                            <w:r w:rsid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（１４：０５～１４：１０）</w:t>
                            </w:r>
                          </w:p>
                          <w:p w:rsidR="000F7A55" w:rsidRPr="00A75511" w:rsidRDefault="000F7A55" w:rsidP="000F7A5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　　　　　福井県立大学地域連携本部　副本部長</w:t>
                            </w:r>
                            <w:r w:rsidR="00A75511"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南保　勝</w:t>
                            </w:r>
                          </w:p>
                          <w:p w:rsidR="000F7A55" w:rsidRPr="00A75511" w:rsidRDefault="000F7A55" w:rsidP="000F7A5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</w:p>
                          <w:p w:rsidR="000F7A55" w:rsidRPr="00A75511" w:rsidRDefault="000F7A55" w:rsidP="00A75511">
                            <w:pPr>
                              <w:spacing w:afterLines="50" w:after="180"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３　「これからの農業を支える」福井県立大学の研究活動紹介</w:t>
                            </w:r>
                            <w:r w:rsid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</w:t>
                            </w:r>
                            <w:r w:rsid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（１４：１０～１５：３０）</w:t>
                            </w:r>
                          </w:p>
                          <w:p w:rsidR="00A75511" w:rsidRDefault="00BE62A4" w:rsidP="00A7551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（１</w:t>
                            </w:r>
                            <w:r w:rsidR="00A75511"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）『</w:t>
                            </w: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見分ければ見えてくる。次世代の雑草管理技術』</w:t>
                            </w:r>
                          </w:p>
                          <w:p w:rsidR="00BE62A4" w:rsidRDefault="00BE62A4" w:rsidP="00A75511">
                            <w:pPr>
                              <w:spacing w:line="300" w:lineRule="exact"/>
                              <w:ind w:firstLineChars="3400" w:firstLine="748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生物資源学部　水口准教授</w:t>
                            </w:r>
                          </w:p>
                          <w:p w:rsidR="00A75511" w:rsidRPr="00A75511" w:rsidRDefault="00A75511" w:rsidP="00A75511">
                            <w:pPr>
                              <w:spacing w:line="160" w:lineRule="exact"/>
                              <w:ind w:firstLineChars="3400" w:firstLine="748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</w:p>
                          <w:p w:rsidR="00A75511" w:rsidRDefault="00BE62A4" w:rsidP="00A75511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（２</w:t>
                            </w:r>
                            <w:r w:rsidR="000F7A55"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）</w:t>
                            </w:r>
                            <w:r w:rsidR="00757CF7"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『コムギで雑草を抑制する！～リビングマルチコムギの開発～』</w:t>
                            </w:r>
                          </w:p>
                          <w:p w:rsidR="000F7A55" w:rsidRDefault="000756A2" w:rsidP="00A75511">
                            <w:pPr>
                              <w:spacing w:line="300" w:lineRule="exact"/>
                              <w:ind w:firstLineChars="3400" w:firstLine="748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生物資源学部　村井教授</w:t>
                            </w:r>
                          </w:p>
                          <w:p w:rsidR="00A75511" w:rsidRPr="00A75511" w:rsidRDefault="00A75511" w:rsidP="00A75511">
                            <w:pPr>
                              <w:spacing w:line="160" w:lineRule="exact"/>
                              <w:ind w:firstLineChars="3400" w:firstLine="748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</w:p>
                          <w:p w:rsidR="00A75511" w:rsidRDefault="00BE62A4" w:rsidP="00A7551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="000F7A55"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（３）</w:t>
                            </w:r>
                            <w:r w:rsidR="00C33C4C"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『既存品種をマイナーチェンジ！突然変異によるオリジナル稲品種の開発』</w:t>
                            </w:r>
                          </w:p>
                          <w:p w:rsidR="000F7A55" w:rsidRDefault="000756A2" w:rsidP="00A75511">
                            <w:pPr>
                              <w:spacing w:line="300" w:lineRule="exact"/>
                              <w:ind w:firstLineChars="3400" w:firstLine="748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生物資源学部　三浦准教授</w:t>
                            </w:r>
                          </w:p>
                          <w:p w:rsidR="00A75511" w:rsidRPr="00A75511" w:rsidRDefault="00A75511" w:rsidP="00A75511">
                            <w:pPr>
                              <w:spacing w:line="160" w:lineRule="exact"/>
                              <w:ind w:firstLineChars="3400" w:firstLine="748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</w:p>
                          <w:p w:rsidR="00A75511" w:rsidRDefault="00BE62A4" w:rsidP="00A75511">
                            <w:pPr>
                              <w:spacing w:line="30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（４）『</w:t>
                            </w:r>
                            <w:r w:rsidR="00DB4BF2" w:rsidRPr="00DB4BF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農作物の免疫能力を制御・強化する次世代農業資材</w:t>
                            </w: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』</w:t>
                            </w:r>
                          </w:p>
                          <w:p w:rsidR="000F7A55" w:rsidRPr="00A75511" w:rsidRDefault="00BE62A4" w:rsidP="00A75511">
                            <w:pPr>
                              <w:spacing w:line="300" w:lineRule="exact"/>
                              <w:ind w:firstLineChars="3400" w:firstLine="748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生物資源学部　木元教授</w:t>
                            </w:r>
                          </w:p>
                          <w:p w:rsidR="000F7A55" w:rsidRPr="00A75511" w:rsidRDefault="000F7A55" w:rsidP="000F7A5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（休憩　１０分）</w:t>
                            </w:r>
                          </w:p>
                          <w:p w:rsidR="000F7A55" w:rsidRPr="00A75511" w:rsidRDefault="000F7A55" w:rsidP="000F7A5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</w:p>
                          <w:p w:rsidR="000F7A55" w:rsidRPr="00A75511" w:rsidRDefault="00A75511" w:rsidP="000F7A5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2"/>
                              </w:rPr>
                            </w:pP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４　施設案内（圃場等</w:t>
                            </w:r>
                            <w:r w:rsidR="000F7A55"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）</w:t>
                            </w:r>
                            <w:r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="000F7A55"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="000F7A55"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="00A528D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 xml:space="preserve">　　</w:t>
                            </w:r>
                            <w:r w:rsidR="000F7A55" w:rsidRPr="00A7551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2"/>
                              </w:rPr>
                              <w:t>（１５：４０～１６：００）</w:t>
                            </w:r>
                          </w:p>
                          <w:p w:rsidR="000F7A55" w:rsidRPr="0007759A" w:rsidRDefault="000F7A55" w:rsidP="000F7A55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0" type="#_x0000_t202" style="position:absolute;left:0;text-align:left;margin-left:-38.45pt;margin-top:17.5pt;width:530.1pt;height:3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" filled="f" stroked="f" strokeweight=".5pt">
                <v:textbox>
                  <w:txbxContent>
                    <w:p w:rsidR="000F7A55" w:rsidRPr="00A75511" w:rsidRDefault="000F7A55" w:rsidP="000F7A5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１　挨　拶　　　　　　　　　　　　　　　　　　　　　　</w:t>
                      </w:r>
                      <w:r w:rsid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（１４：００～１４：０５）</w:t>
                      </w:r>
                    </w:p>
                    <w:p w:rsidR="000F7A55" w:rsidRPr="00A75511" w:rsidRDefault="000F7A55" w:rsidP="00A75511">
                      <w:pPr>
                        <w:spacing w:line="300" w:lineRule="exact"/>
                        <w:ind w:firstLineChars="700" w:firstLine="154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ふくいオープンイノベーション推進機構　ディレクター　強力　真一</w:t>
                      </w:r>
                    </w:p>
                    <w:p w:rsidR="000F7A55" w:rsidRPr="00A75511" w:rsidRDefault="000F7A55" w:rsidP="00A75511">
                      <w:pPr>
                        <w:spacing w:line="300" w:lineRule="exact"/>
                        <w:ind w:firstLineChars="700" w:firstLine="154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</w:p>
                    <w:p w:rsidR="000F7A55" w:rsidRPr="00A75511" w:rsidRDefault="000F7A55" w:rsidP="000F7A5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２　地域連携本部紹介　　　　　　　　　　　　　　　　　</w:t>
                      </w:r>
                      <w:r w:rsid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（１４：０５～１４：１０）</w:t>
                      </w:r>
                    </w:p>
                    <w:p w:rsidR="000F7A55" w:rsidRPr="00A75511" w:rsidRDefault="000F7A55" w:rsidP="000F7A5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　　　　　福井県立大学地域連携本部　副本部長</w:t>
                      </w:r>
                      <w:r w:rsidR="00A75511"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南保　勝</w:t>
                      </w:r>
                    </w:p>
                    <w:p w:rsidR="000F7A55" w:rsidRPr="00A75511" w:rsidRDefault="000F7A55" w:rsidP="000F7A5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</w:p>
                    <w:p w:rsidR="000F7A55" w:rsidRPr="00A75511" w:rsidRDefault="000F7A55" w:rsidP="00A75511">
                      <w:pPr>
                        <w:spacing w:afterLines="50" w:after="180" w:line="3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３　「これからの農業を支える」福井県立大学の研究活動紹介</w:t>
                      </w:r>
                      <w:r w:rsid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</w:t>
                      </w:r>
                      <w:r w:rsid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（１４：１０～１５：３０）</w:t>
                      </w:r>
                    </w:p>
                    <w:p w:rsidR="00A75511" w:rsidRDefault="00BE62A4" w:rsidP="00A7551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（１</w:t>
                      </w:r>
                      <w:r w:rsidR="00A75511"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）『</w:t>
                      </w: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見分ければ見えてくる。次世代の雑草管理技術』</w:t>
                      </w:r>
                    </w:p>
                    <w:p w:rsidR="00BE62A4" w:rsidRDefault="00BE62A4" w:rsidP="00A75511">
                      <w:pPr>
                        <w:spacing w:line="300" w:lineRule="exact"/>
                        <w:ind w:firstLineChars="3400" w:firstLine="748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生物資源学部　水口准教授</w:t>
                      </w:r>
                    </w:p>
                    <w:p w:rsidR="00A75511" w:rsidRPr="00A75511" w:rsidRDefault="00A75511" w:rsidP="00A75511">
                      <w:pPr>
                        <w:spacing w:line="160" w:lineRule="exact"/>
                        <w:ind w:firstLineChars="3400" w:firstLine="748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</w:p>
                    <w:p w:rsidR="00A75511" w:rsidRDefault="00BE62A4" w:rsidP="00A75511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（２</w:t>
                      </w:r>
                      <w:r w:rsidR="000F7A55"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）</w:t>
                      </w:r>
                      <w:r w:rsidR="00757CF7"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『コムギで雑草を抑制する！～リビングマルチコムギの開発～』</w:t>
                      </w:r>
                    </w:p>
                    <w:p w:rsidR="000F7A55" w:rsidRDefault="000756A2" w:rsidP="00A75511">
                      <w:pPr>
                        <w:spacing w:line="300" w:lineRule="exact"/>
                        <w:ind w:firstLineChars="3400" w:firstLine="748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生物資源学部　村井教授</w:t>
                      </w:r>
                    </w:p>
                    <w:p w:rsidR="00A75511" w:rsidRPr="00A75511" w:rsidRDefault="00A75511" w:rsidP="00A75511">
                      <w:pPr>
                        <w:spacing w:line="160" w:lineRule="exact"/>
                        <w:ind w:firstLineChars="3400" w:firstLine="748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</w:p>
                    <w:p w:rsidR="00A75511" w:rsidRDefault="00BE62A4" w:rsidP="00A7551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="000F7A55"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（３）</w:t>
                      </w:r>
                      <w:r w:rsidR="00C33C4C"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『既存品種をマイナーチェンジ！突然変異によるオリジナル稲品種の開発』</w:t>
                      </w:r>
                    </w:p>
                    <w:p w:rsidR="000F7A55" w:rsidRDefault="000756A2" w:rsidP="00A75511">
                      <w:pPr>
                        <w:spacing w:line="300" w:lineRule="exact"/>
                        <w:ind w:firstLineChars="3400" w:firstLine="748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生</w:t>
                      </w:r>
                      <w:bookmarkStart w:id="1" w:name="_GoBack"/>
                      <w:bookmarkEnd w:id="1"/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物資源学部　三浦准教授</w:t>
                      </w:r>
                    </w:p>
                    <w:p w:rsidR="00A75511" w:rsidRPr="00A75511" w:rsidRDefault="00A75511" w:rsidP="00A75511">
                      <w:pPr>
                        <w:spacing w:line="160" w:lineRule="exact"/>
                        <w:ind w:firstLineChars="3400" w:firstLine="748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</w:p>
                    <w:p w:rsidR="00A75511" w:rsidRDefault="00BE62A4" w:rsidP="00A75511">
                      <w:pPr>
                        <w:spacing w:line="30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（</w:t>
                      </w: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４）『</w:t>
                      </w:r>
                      <w:r w:rsidR="00DB4BF2" w:rsidRPr="00DB4BF2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農作物の免疫能力を制御・強化する次世代農業資材</w:t>
                      </w: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』</w:t>
                      </w:r>
                    </w:p>
                    <w:p w:rsidR="000F7A55" w:rsidRPr="00A75511" w:rsidRDefault="00BE62A4" w:rsidP="00A75511">
                      <w:pPr>
                        <w:spacing w:line="300" w:lineRule="exact"/>
                        <w:ind w:firstLineChars="3400" w:firstLine="748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生物資源学部　木元教授</w:t>
                      </w:r>
                    </w:p>
                    <w:p w:rsidR="000F7A55" w:rsidRPr="00A75511" w:rsidRDefault="000F7A55" w:rsidP="000F7A55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（休憩　１０分）</w:t>
                      </w:r>
                    </w:p>
                    <w:p w:rsidR="000F7A55" w:rsidRPr="00A75511" w:rsidRDefault="000F7A55" w:rsidP="000F7A5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</w:p>
                    <w:p w:rsidR="000F7A55" w:rsidRPr="00A75511" w:rsidRDefault="00A75511" w:rsidP="000F7A5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2"/>
                        </w:rPr>
                      </w:pP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４　施設案内（圃場等</w:t>
                      </w:r>
                      <w:r w:rsidR="000F7A55"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）</w:t>
                      </w:r>
                      <w:r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 </w:t>
                      </w:r>
                      <w:r w:rsidR="000F7A55"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　　　　　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="000F7A55"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="00A528DC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 xml:space="preserve">　　</w:t>
                      </w:r>
                      <w:r w:rsidR="000F7A55" w:rsidRPr="00A75511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2"/>
                        </w:rPr>
                        <w:t>（１５：４０～１６：００）</w:t>
                      </w:r>
                    </w:p>
                    <w:p w:rsidR="000F7A55" w:rsidRPr="0007759A" w:rsidRDefault="000F7A55" w:rsidP="000F7A55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6CE" w:rsidRDefault="00201814" w:rsidP="00B736CE">
      <w:r>
        <w:rPr>
          <w:rFonts w:ascii="Segoe UI" w:hAnsi="Segoe UI" w:cs="Segoe UI"/>
          <w:noProof/>
          <w:color w:val="000000"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47DFC680" wp14:editId="6ECEF2E4">
            <wp:simplePos x="0" y="0"/>
            <wp:positionH relativeFrom="column">
              <wp:posOffset>-212837</wp:posOffset>
            </wp:positionH>
            <wp:positionV relativeFrom="paragraph">
              <wp:posOffset>52070</wp:posOffset>
            </wp:positionV>
            <wp:extent cx="6280220" cy="4067844"/>
            <wp:effectExtent l="0" t="0" r="6350" b="8890"/>
            <wp:wrapNone/>
            <wp:docPr id="3" name="図 3" descr="水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水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220" cy="406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Default="00B736CE" w:rsidP="00B736CE"/>
    <w:p w:rsidR="00B736CE" w:rsidRPr="00B736CE" w:rsidRDefault="00A83DD9" w:rsidP="00B736CE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2875803</wp:posOffset>
                </wp:positionV>
                <wp:extent cx="3636156" cy="582246"/>
                <wp:effectExtent l="19050" t="19050" r="21590" b="279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156" cy="5822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DD9" w:rsidRPr="00A83DD9" w:rsidRDefault="00A83DD9" w:rsidP="00A83DD9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83DD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【新学科紹介】16:15～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　永平寺キャンパス内</w:t>
                            </w:r>
                          </w:p>
                          <w:p w:rsidR="00A83DD9" w:rsidRPr="00A83DD9" w:rsidRDefault="00A83DD9" w:rsidP="00A83DD9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83DD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【懇親会】17:00</w:t>
                            </w:r>
                            <w:r w:rsidR="002972C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～　大学周辺</w:t>
                            </w:r>
                            <w:r w:rsidRPr="00A83DD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（会費5,000円／先着２０名）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2" o:spid="_x0000_s1031" style="position:absolute;left:0;text-align:left;margin-left:207.6pt;margin-top:226.45pt;width:286.3pt;height:45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" fillcolor="white [3212]" strokecolor="#00b050" strokeweight="3pt">
                <v:stroke linestyle="thinThin"/>
                <v:textbox>
                  <w:txbxContent>
                    <w:p w:rsidR="00A83DD9" w:rsidRPr="00A83DD9" w:rsidRDefault="00A83DD9" w:rsidP="00A83DD9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A83DD9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18"/>
                          <w:szCs w:val="18"/>
                        </w:rPr>
                        <w:t>【新学科紹介】16:15～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18"/>
                          <w:szCs w:val="18"/>
                        </w:rPr>
                        <w:t xml:space="preserve">　永平寺キャンパス内</w:t>
                      </w:r>
                    </w:p>
                    <w:p w:rsidR="00A83DD9" w:rsidRPr="00A83DD9" w:rsidRDefault="00A83DD9" w:rsidP="00A83DD9">
                      <w:pPr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A83DD9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18"/>
                          <w:szCs w:val="18"/>
                        </w:rPr>
                        <w:t>【懇親会】17:00</w:t>
                      </w:r>
                      <w:r w:rsidR="002972C0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18"/>
                          <w:szCs w:val="18"/>
                        </w:rPr>
                        <w:t>～　大学周辺</w:t>
                      </w:r>
                      <w:r w:rsidRPr="00A83DD9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18"/>
                          <w:szCs w:val="18"/>
                        </w:rPr>
                        <w:t>（会費5,000円／先着２０名）</w:t>
                      </w:r>
                    </w:p>
                  </w:txbxContent>
                </v:textbox>
              </v:rect>
            </w:pict>
          </mc:Fallback>
        </mc:AlternateContent>
      </w:r>
      <w:r w:rsidR="005A222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41C441" wp14:editId="0F12F677">
                <wp:simplePos x="0" y="0"/>
                <wp:positionH relativeFrom="column">
                  <wp:posOffset>-217142</wp:posOffset>
                </wp:positionH>
                <wp:positionV relativeFrom="paragraph">
                  <wp:posOffset>-186997</wp:posOffset>
                </wp:positionV>
                <wp:extent cx="6561455" cy="360735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1455" cy="3607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187" w:rsidRDefault="00F12DFD" w:rsidP="00F12DF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【</w:t>
                            </w:r>
                            <w:r w:rsidRPr="00F12DF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申込方法</w:t>
                            </w:r>
                            <w:r w:rsidR="0027041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】下記申込書に必要事項を記入の上、１１月８日（木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）までにＦＡＸまたは</w:t>
                            </w:r>
                          </w:p>
                          <w:p w:rsidR="00F12DFD" w:rsidRDefault="00F12DFD" w:rsidP="001E7187">
                            <w:pPr>
                              <w:spacing w:line="400" w:lineRule="exact"/>
                              <w:ind w:firstLineChars="600" w:firstLine="144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E-mailでお申込みください。</w:t>
                            </w:r>
                          </w:p>
                          <w:p w:rsidR="00F12DFD" w:rsidRPr="00F12DFD" w:rsidRDefault="00F12DFD" w:rsidP="00F12DF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:rsidR="00F12DFD" w:rsidRDefault="00F12DFD" w:rsidP="00F12DF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【申 込 先】〒910-0102</w:t>
                            </w:r>
                            <w:r w:rsidR="007D3D7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福井市川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合鷲塚町６１字北稲田１０</w:t>
                            </w:r>
                          </w:p>
                          <w:p w:rsidR="00F12DFD" w:rsidRDefault="00F12DFD" w:rsidP="00F12DF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　　　　　公益財団法人ふくい産業支援センター　オープンイノベーション推進部</w:t>
                            </w:r>
                          </w:p>
                          <w:p w:rsidR="00F12DFD" w:rsidRDefault="00F12DFD" w:rsidP="00F12DF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　　　　　ネットワーク推進室（担当：橋本、近藤）</w:t>
                            </w:r>
                          </w:p>
                          <w:p w:rsidR="00F12DFD" w:rsidRDefault="00F12DFD" w:rsidP="00F12DF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　　　　　（TEL）0776-55-1555　（FAX）0776-55-1878</w:t>
                            </w:r>
                          </w:p>
                          <w:p w:rsidR="00F12DFD" w:rsidRDefault="00F12DFD" w:rsidP="00F12DF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　　　　　（E-mail）</w:t>
                            </w:r>
                            <w:hyperlink r:id="rId12" w:history="1">
                              <w:r w:rsidR="002655D5" w:rsidRPr="00EF3108">
                                <w:rPr>
                                  <w:rStyle w:val="a5"/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szCs w:val="24"/>
                                </w:rPr>
                                <w:t>foip@fisc.jp</w:t>
                              </w:r>
                            </w:hyperlink>
                          </w:p>
                          <w:p w:rsidR="00F12DFD" w:rsidRDefault="00F12DFD" w:rsidP="00F12DF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:rsidR="00F12DFD" w:rsidRDefault="00F12DFD" w:rsidP="005A222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【そ の 他】車のご利用に際しましては、アイドリングストップにご協力ください。</w:t>
                            </w:r>
                          </w:p>
                          <w:p w:rsidR="00825C86" w:rsidRDefault="00825C86" w:rsidP="005A2226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　　　　　施設見学の後、希望者を対象に、本学が開設に向けて調整を進めている農業関係</w:t>
                            </w:r>
                          </w:p>
                          <w:p w:rsidR="00A83DD9" w:rsidRDefault="00825C86" w:rsidP="00A83DD9">
                            <w:pPr>
                              <w:spacing w:line="340" w:lineRule="exact"/>
                              <w:ind w:firstLineChars="600" w:firstLine="144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の</w:t>
                            </w:r>
                            <w:r w:rsidRPr="004C741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新学科</w:t>
                            </w:r>
                            <w:r w:rsidR="005A2226" w:rsidRPr="004C741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紹介</w:t>
                            </w:r>
                            <w:r w:rsidR="005A2226" w:rsidRPr="0042123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および</w:t>
                            </w:r>
                            <w:r w:rsidR="005A2226" w:rsidRPr="004C741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懇親会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を予定しています。参加を希望され</w:t>
                            </w:r>
                            <w:r w:rsidR="005A222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る方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は下記申込書</w:t>
                            </w:r>
                          </w:p>
                          <w:p w:rsidR="00A83DD9" w:rsidRDefault="00825C86" w:rsidP="00A83DD9">
                            <w:pPr>
                              <w:spacing w:line="340" w:lineRule="exact"/>
                              <w:ind w:firstLineChars="600" w:firstLine="144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に○を記入してください。</w:t>
                            </w:r>
                          </w:p>
                          <w:p w:rsidR="00825C86" w:rsidRPr="00825C86" w:rsidRDefault="00825C86" w:rsidP="00021FFD">
                            <w:pPr>
                              <w:spacing w:line="340" w:lineRule="exact"/>
                              <w:ind w:firstLineChars="600" w:firstLine="1440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2" type="#_x0000_t202" style="position:absolute;left:0;text-align:left;margin-left:-17.1pt;margin-top:-14.7pt;width:516.65pt;height:284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" filled="f" stroked="f" strokeweight=".5pt">
                <v:textbox>
                  <w:txbxContent>
                    <w:p w:rsidR="001E7187" w:rsidRDefault="00F12DFD" w:rsidP="00F12DF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【</w:t>
                      </w:r>
                      <w:r w:rsidRPr="00F12DFD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申込方法</w:t>
                      </w:r>
                      <w:r w:rsidR="00270419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】下記申込書に必要事項を記入の上、１１月８日（木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）までにＦＡＸまたは</w:t>
                      </w:r>
                    </w:p>
                    <w:p w:rsidR="00F12DFD" w:rsidRDefault="00F12DFD" w:rsidP="001E7187">
                      <w:pPr>
                        <w:spacing w:line="400" w:lineRule="exact"/>
                        <w:ind w:firstLineChars="600" w:firstLine="144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E-mailでお申込みください。</w:t>
                      </w:r>
                    </w:p>
                    <w:p w:rsidR="00F12DFD" w:rsidRPr="00F12DFD" w:rsidRDefault="00F12DFD" w:rsidP="00F12DF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:rsidR="00F12DFD" w:rsidRDefault="00F12DFD" w:rsidP="00F12DF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【申 込 先】〒910-0102</w:t>
                      </w:r>
                      <w:r w:rsidR="007D3D76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福井市川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合鷲塚町６１字北稲田１０</w:t>
                      </w:r>
                    </w:p>
                    <w:p w:rsidR="00F12DFD" w:rsidRDefault="00F12DFD" w:rsidP="00F12DF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　　　　　公益財団法人ふくい産業支援センター　オープンイノベーション推進部</w:t>
                      </w:r>
                    </w:p>
                    <w:p w:rsidR="00F12DFD" w:rsidRDefault="00F12DFD" w:rsidP="00F12DF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　　　　　ネットワーク推進室（担当：橋本、近藤）</w:t>
                      </w:r>
                    </w:p>
                    <w:p w:rsidR="00F12DFD" w:rsidRDefault="00F12DFD" w:rsidP="00F12DF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　　　　　（TEL）0776-55-1555　（FAX）0776-55-1878</w:t>
                      </w:r>
                    </w:p>
                    <w:p w:rsidR="00F12DFD" w:rsidRDefault="00F12DFD" w:rsidP="00F12DF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　　　　　（E-mail）</w:t>
                      </w:r>
                      <w:hyperlink r:id="rId13" w:history="1">
                        <w:r w:rsidR="002655D5" w:rsidRPr="00EF3108">
                          <w:rPr>
                            <w:rStyle w:val="a5"/>
                            <w:rFonts w:ascii="メイリオ" w:eastAsia="メイリオ" w:hAnsi="メイリオ" w:cs="メイリオ" w:hint="eastAsia"/>
                            <w:b/>
                            <w:sz w:val="24"/>
                            <w:szCs w:val="24"/>
                          </w:rPr>
                          <w:t>foip@fisc.jp</w:t>
                        </w:r>
                      </w:hyperlink>
                    </w:p>
                    <w:p w:rsidR="00F12DFD" w:rsidRDefault="00F12DFD" w:rsidP="00F12DF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p w:rsidR="00F12DFD" w:rsidRDefault="00F12DFD" w:rsidP="005A222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【そ の 他】車のご利用に際しましては、アイドリングストップにご協力ください。</w:t>
                      </w:r>
                    </w:p>
                    <w:p w:rsidR="00825C86" w:rsidRDefault="00825C86" w:rsidP="005A2226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　　　　　　施設見学の後、希望者を対象に、本学が開設に向けて調整を進めている農業関係</w:t>
                      </w:r>
                    </w:p>
                    <w:p w:rsidR="00A83DD9" w:rsidRDefault="00825C86" w:rsidP="00A83DD9">
                      <w:pPr>
                        <w:spacing w:line="340" w:lineRule="exact"/>
                        <w:ind w:firstLineChars="600" w:firstLine="1440"/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の</w:t>
                      </w:r>
                      <w:r w:rsidRPr="004C741E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新学科</w:t>
                      </w:r>
                      <w:r w:rsidR="005A2226" w:rsidRPr="004C741E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紹介</w:t>
                      </w:r>
                      <w:r w:rsidR="005A2226" w:rsidRPr="0042123D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および</w:t>
                      </w:r>
                      <w:r w:rsidR="005A2226" w:rsidRPr="004C741E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4"/>
                          <w:szCs w:val="24"/>
                        </w:rPr>
                        <w:t>懇親会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を予定しています。参加を希望され</w:t>
                      </w:r>
                      <w:r w:rsidR="005A2226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る方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は下記申込書</w:t>
                      </w:r>
                    </w:p>
                    <w:p w:rsidR="00A83DD9" w:rsidRDefault="00825C86" w:rsidP="00A83DD9">
                      <w:pPr>
                        <w:spacing w:line="340" w:lineRule="exact"/>
                        <w:ind w:firstLineChars="600" w:firstLine="1440"/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</w:rPr>
                        <w:t>に○を記入してください。</w:t>
                      </w:r>
                    </w:p>
                    <w:p w:rsidR="00825C86" w:rsidRPr="00825C86" w:rsidRDefault="00825C86" w:rsidP="00021FFD">
                      <w:pPr>
                        <w:spacing w:line="340" w:lineRule="exact"/>
                        <w:ind w:firstLineChars="600" w:firstLine="1440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5C86">
        <w:rPr>
          <w:rFonts w:ascii="Segoe UI" w:hAnsi="Segoe UI" w:cs="Segoe UI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ED7F0" wp14:editId="392EF46B">
                <wp:simplePos x="0" y="0"/>
                <wp:positionH relativeFrom="column">
                  <wp:posOffset>2696845</wp:posOffset>
                </wp:positionH>
                <wp:positionV relativeFrom="paragraph">
                  <wp:posOffset>3817620</wp:posOffset>
                </wp:positionV>
                <wp:extent cx="3325495" cy="2190115"/>
                <wp:effectExtent l="0" t="0" r="8255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495" cy="219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FD" w:rsidRPr="00F12DFD" w:rsidRDefault="00F12DFD" w:rsidP="004725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12DFD">
                              <w:rPr>
                                <w:rFonts w:asciiTheme="majorEastAsia" w:eastAsiaTheme="majorEastAsia" w:hAnsiTheme="majorEastAsia" w:hint="eastAsia"/>
                              </w:rPr>
                              <w:t>〒910-1195 福井県永平寺町松岡兼定島4-1-1</w:t>
                            </w:r>
                          </w:p>
                          <w:p w:rsidR="00F12DFD" w:rsidRDefault="00F12DFD" w:rsidP="004725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12DF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proofErr w:type="gramStart"/>
                            <w:r w:rsidRPr="00F12DFD">
                              <w:rPr>
                                <w:rFonts w:asciiTheme="majorEastAsia" w:eastAsiaTheme="majorEastAsia" w:hAnsiTheme="majorEastAsia" w:hint="eastAsia"/>
                              </w:rPr>
                              <w:t>Tel. 0776-61-6000（代） Fax.</w:t>
                            </w:r>
                            <w:proofErr w:type="gramEnd"/>
                            <w:r w:rsidRPr="00F12DF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0776-61-6011</w:t>
                            </w:r>
                          </w:p>
                          <w:p w:rsidR="004725F1" w:rsidRDefault="004725F1" w:rsidP="004725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725F1" w:rsidRPr="004725F1" w:rsidRDefault="004725F1" w:rsidP="004725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</w:rPr>
                            </w:pPr>
                            <w:r w:rsidRPr="004725F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</w:rPr>
                              <w:t>【京福バス】</w:t>
                            </w:r>
                          </w:p>
                          <w:p w:rsidR="004725F1" w:rsidRDefault="004725F1" w:rsidP="004725F1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725F1">
                              <w:rPr>
                                <w:rFonts w:asciiTheme="majorEastAsia" w:eastAsiaTheme="majorEastAsia" w:hAnsiTheme="majorEastAsia" w:hint="eastAsia"/>
                              </w:rPr>
                              <w:t>JR福井駅西口バスターミナル 1番27・33・34・35・</w:t>
                            </w:r>
                          </w:p>
                          <w:p w:rsidR="004725F1" w:rsidRDefault="004725F1" w:rsidP="004725F1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725F1">
                              <w:rPr>
                                <w:rFonts w:asciiTheme="majorEastAsia" w:eastAsiaTheme="majorEastAsia" w:hAnsiTheme="majorEastAsia" w:hint="eastAsia"/>
                              </w:rPr>
                              <w:t>37系統 大学病院線「県立大学」下車（所要時間約</w:t>
                            </w:r>
                          </w:p>
                          <w:p w:rsidR="004725F1" w:rsidRDefault="004725F1" w:rsidP="004725F1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725F1">
                              <w:rPr>
                                <w:rFonts w:asciiTheme="majorEastAsia" w:eastAsiaTheme="majorEastAsia" w:hAnsiTheme="majorEastAsia" w:hint="eastAsia"/>
                              </w:rPr>
                              <w:t>40分）</w:t>
                            </w:r>
                          </w:p>
                          <w:p w:rsidR="004725F1" w:rsidRDefault="004725F1" w:rsidP="004725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725F1" w:rsidRPr="004725F1" w:rsidRDefault="004725F1" w:rsidP="004725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</w:rPr>
                            </w:pPr>
                            <w:r w:rsidRPr="004725F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</w:rPr>
                              <w:t>【乗用車】</w:t>
                            </w:r>
                          </w:p>
                          <w:p w:rsidR="004725F1" w:rsidRPr="004725F1" w:rsidRDefault="004725F1" w:rsidP="004725F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725F1">
                              <w:rPr>
                                <w:rFonts w:asciiTheme="majorEastAsia" w:eastAsiaTheme="majorEastAsia" w:hAnsiTheme="majorEastAsia" w:hint="eastAsia"/>
                              </w:rPr>
                              <w:t>JR福井駅前より約20分</w:t>
                            </w:r>
                          </w:p>
                          <w:p w:rsidR="004725F1" w:rsidRPr="00F12DFD" w:rsidRDefault="004725F1" w:rsidP="004725F1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725F1">
                              <w:rPr>
                                <w:rFonts w:asciiTheme="majorEastAsia" w:eastAsiaTheme="majorEastAsia" w:hAnsiTheme="majorEastAsia" w:hint="eastAsia"/>
                              </w:rPr>
                              <w:t>北陸自動車道 福井北I.Cより約10分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212.35pt;margin-top:300.6pt;width:261.85pt;height:172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" fillcolor="white [3201]" stroked="f" strokeweight=".5pt">
                <v:textbox>
                  <w:txbxContent>
                    <w:p w:rsidR="00F12DFD" w:rsidRPr="00F12DFD" w:rsidRDefault="00F12DFD" w:rsidP="004725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12DFD">
                        <w:rPr>
                          <w:rFonts w:asciiTheme="majorEastAsia" w:eastAsiaTheme="majorEastAsia" w:hAnsiTheme="majorEastAsia" w:hint="eastAsia"/>
                        </w:rPr>
                        <w:t>〒910-1195 福井県永平寺町松岡兼定島4-1-1</w:t>
                      </w:r>
                    </w:p>
                    <w:p w:rsidR="00F12DFD" w:rsidRDefault="00F12DFD" w:rsidP="004725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12DFD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proofErr w:type="gramStart"/>
                      <w:r w:rsidRPr="00F12DFD">
                        <w:rPr>
                          <w:rFonts w:asciiTheme="majorEastAsia" w:eastAsiaTheme="majorEastAsia" w:hAnsiTheme="majorEastAsia" w:hint="eastAsia"/>
                        </w:rPr>
                        <w:t>Tel. 0776-61-6000（代） Fax.</w:t>
                      </w:r>
                      <w:proofErr w:type="gramEnd"/>
                      <w:r w:rsidRPr="00F12DFD">
                        <w:rPr>
                          <w:rFonts w:asciiTheme="majorEastAsia" w:eastAsiaTheme="majorEastAsia" w:hAnsiTheme="majorEastAsia" w:hint="eastAsia"/>
                        </w:rPr>
                        <w:t xml:space="preserve"> 0776-61-6011</w:t>
                      </w:r>
                    </w:p>
                    <w:p w:rsidR="004725F1" w:rsidRDefault="004725F1" w:rsidP="004725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725F1" w:rsidRPr="004725F1" w:rsidRDefault="004725F1" w:rsidP="004725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2060"/>
                        </w:rPr>
                      </w:pPr>
                      <w:r w:rsidRPr="004725F1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</w:rPr>
                        <w:t>【京福バス】</w:t>
                      </w:r>
                    </w:p>
                    <w:p w:rsidR="004725F1" w:rsidRDefault="004725F1" w:rsidP="004725F1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4725F1">
                        <w:rPr>
                          <w:rFonts w:asciiTheme="majorEastAsia" w:eastAsiaTheme="majorEastAsia" w:hAnsiTheme="majorEastAsia" w:hint="eastAsia"/>
                        </w:rPr>
                        <w:t>JR福井駅西口バスターミナル 1番27・33・34・35・</w:t>
                      </w:r>
                    </w:p>
                    <w:p w:rsidR="004725F1" w:rsidRDefault="004725F1" w:rsidP="004725F1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4725F1">
                        <w:rPr>
                          <w:rFonts w:asciiTheme="majorEastAsia" w:eastAsiaTheme="majorEastAsia" w:hAnsiTheme="majorEastAsia" w:hint="eastAsia"/>
                        </w:rPr>
                        <w:t>37系統 大学病院線「県立大学」下車（所要時間約</w:t>
                      </w:r>
                    </w:p>
                    <w:p w:rsidR="004725F1" w:rsidRDefault="004725F1" w:rsidP="004725F1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4725F1">
                        <w:rPr>
                          <w:rFonts w:asciiTheme="majorEastAsia" w:eastAsiaTheme="majorEastAsia" w:hAnsiTheme="majorEastAsia" w:hint="eastAsia"/>
                        </w:rPr>
                        <w:t>40分）</w:t>
                      </w:r>
                    </w:p>
                    <w:p w:rsidR="004725F1" w:rsidRDefault="004725F1" w:rsidP="004725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725F1" w:rsidRPr="004725F1" w:rsidRDefault="004725F1" w:rsidP="004725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002060"/>
                        </w:rPr>
                      </w:pPr>
                      <w:r w:rsidRPr="004725F1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</w:rPr>
                        <w:t>【乗用車】</w:t>
                      </w:r>
                    </w:p>
                    <w:p w:rsidR="004725F1" w:rsidRPr="004725F1" w:rsidRDefault="004725F1" w:rsidP="004725F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725F1">
                        <w:rPr>
                          <w:rFonts w:asciiTheme="majorEastAsia" w:eastAsiaTheme="majorEastAsia" w:hAnsiTheme="majorEastAsia" w:hint="eastAsia"/>
                        </w:rPr>
                        <w:t>JR福井駅前より約20分</w:t>
                      </w:r>
                    </w:p>
                    <w:p w:rsidR="004725F1" w:rsidRPr="00F12DFD" w:rsidRDefault="004725F1" w:rsidP="004725F1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4725F1">
                        <w:rPr>
                          <w:rFonts w:asciiTheme="majorEastAsia" w:eastAsiaTheme="majorEastAsia" w:hAnsiTheme="majorEastAsia" w:hint="eastAsia"/>
                        </w:rPr>
                        <w:t>北陸自動車道 福井北I.Cより約10分</w:t>
                      </w:r>
                    </w:p>
                  </w:txbxContent>
                </v:textbox>
              </v:shape>
            </w:pict>
          </mc:Fallback>
        </mc:AlternateContent>
      </w:r>
      <w:r w:rsidR="00825C86">
        <w:rPr>
          <w:rFonts w:ascii="Segoe UI" w:hAnsi="Segoe UI" w:cs="Segoe UI"/>
          <w:noProof/>
          <w:color w:val="000000"/>
          <w:sz w:val="23"/>
          <w:szCs w:val="23"/>
        </w:rPr>
        <w:drawing>
          <wp:anchor distT="0" distB="0" distL="114300" distR="114300" simplePos="0" relativeHeight="251671552" behindDoc="0" locked="0" layoutInCell="1" allowOverlap="1" wp14:anchorId="59638BBB" wp14:editId="5AF45D1F">
            <wp:simplePos x="0" y="0"/>
            <wp:positionH relativeFrom="column">
              <wp:posOffset>73660</wp:posOffset>
            </wp:positionH>
            <wp:positionV relativeFrom="paragraph">
              <wp:posOffset>3757295</wp:posOffset>
            </wp:positionV>
            <wp:extent cx="2491740" cy="2245995"/>
            <wp:effectExtent l="0" t="0" r="3810" b="1905"/>
            <wp:wrapNone/>
            <wp:docPr id="13" name="図 13" descr="fpudetail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pudetailmap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C8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A56672" wp14:editId="43580ABE">
                <wp:simplePos x="0" y="0"/>
                <wp:positionH relativeFrom="column">
                  <wp:posOffset>-55880</wp:posOffset>
                </wp:positionH>
                <wp:positionV relativeFrom="paragraph">
                  <wp:posOffset>3686810</wp:posOffset>
                </wp:positionV>
                <wp:extent cx="6199505" cy="2400935"/>
                <wp:effectExtent l="0" t="0" r="10795" b="1841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505" cy="2400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6" style="position:absolute;left:0;text-align:left;margin-left:-4.4pt;margin-top:290.3pt;width:488.15pt;height:189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" fillcolor="white [3212]" strokecolor="#00b050" strokeweight="2pt"/>
            </w:pict>
          </mc:Fallback>
        </mc:AlternateContent>
      </w:r>
      <w:r w:rsidR="00825C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A0E115" wp14:editId="6DE7B619">
                <wp:simplePos x="0" y="0"/>
                <wp:positionH relativeFrom="column">
                  <wp:posOffset>-55880</wp:posOffset>
                </wp:positionH>
                <wp:positionV relativeFrom="paragraph">
                  <wp:posOffset>3303793</wp:posOffset>
                </wp:positionV>
                <wp:extent cx="1527175" cy="391795"/>
                <wp:effectExtent l="19050" t="19050" r="15875" b="273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175" cy="391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F12DFD" w:rsidRPr="00F12DFD" w:rsidRDefault="00F12DFD" w:rsidP="00F12DFD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会場のご案内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0" o:spid="_x0000_s1033" type="#_x0000_t202" style="position:absolute;left:0;text-align:left;margin-left:-4.4pt;margin-top:260.15pt;width:120.25pt;height:30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" fillcolor="white [3212]" strokecolor="#00b050" strokeweight="2.25pt">
                <v:textbox>
                  <w:txbxContent>
                    <w:p w:rsidR="00F12DFD" w:rsidRPr="00F12DFD" w:rsidRDefault="00F12DFD" w:rsidP="00F12DFD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8"/>
                          <w:szCs w:val="28"/>
                        </w:rPr>
                        <w:t>会場のご案内</w:t>
                      </w:r>
                    </w:p>
                  </w:txbxContent>
                </v:textbox>
              </v:shape>
            </w:pict>
          </mc:Fallback>
        </mc:AlternateContent>
      </w:r>
      <w:r w:rsidR="00825C8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D21C2" wp14:editId="47B510E1">
                <wp:simplePos x="0" y="0"/>
                <wp:positionH relativeFrom="column">
                  <wp:posOffset>-357505</wp:posOffset>
                </wp:positionH>
                <wp:positionV relativeFrom="paragraph">
                  <wp:posOffset>-620283</wp:posOffset>
                </wp:positionV>
                <wp:extent cx="2331085" cy="39179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2DFD" w:rsidRPr="00F12DFD" w:rsidRDefault="00F12DFD" w:rsidP="00F12DFD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2DF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>◆◆◆　参加要領　◆◆◆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-28.15pt;margin-top:-48.85pt;width:183.55pt;height:30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" filled="f" stroked="f" strokeweight=".5pt">
                <v:textbox>
                  <w:txbxContent>
                    <w:p w:rsidR="00F12DFD" w:rsidRPr="00F12DFD" w:rsidRDefault="00F12DFD" w:rsidP="00F12DFD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F12DFD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8"/>
                          <w:szCs w:val="28"/>
                        </w:rPr>
                        <w:t>◆◆◆　参加要領　◆◆◆</w:t>
                      </w:r>
                    </w:p>
                  </w:txbxContent>
                </v:textbox>
              </v:shape>
            </w:pict>
          </mc:Fallback>
        </mc:AlternateContent>
      </w:r>
      <w:r w:rsidR="007B365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5555E4" wp14:editId="4CCCD09D">
                <wp:simplePos x="0" y="0"/>
                <wp:positionH relativeFrom="column">
                  <wp:posOffset>-287655</wp:posOffset>
                </wp:positionH>
                <wp:positionV relativeFrom="paragraph">
                  <wp:posOffset>7670800</wp:posOffset>
                </wp:positionV>
                <wp:extent cx="6430010" cy="1979295"/>
                <wp:effectExtent l="0" t="0" r="0" b="190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010" cy="197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6"/>
                              <w:gridCol w:w="1029"/>
                              <w:gridCol w:w="2927"/>
                              <w:gridCol w:w="1030"/>
                              <w:gridCol w:w="1559"/>
                              <w:gridCol w:w="1134"/>
                              <w:gridCol w:w="1135"/>
                            </w:tblGrid>
                            <w:tr w:rsidR="00AB3409" w:rsidTr="00AB3409">
                              <w:tc>
                                <w:tcPr>
                                  <w:tcW w:w="2105" w:type="dxa"/>
                                  <w:gridSpan w:val="2"/>
                                  <w:shd w:val="pct5" w:color="auto" w:fill="FFFFFF" w:themeFill="background1"/>
                                </w:tcPr>
                                <w:p w:rsidR="00AB3409" w:rsidRPr="00AB3409" w:rsidRDefault="00AB3409" w:rsidP="00AB340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B340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会社名・機関名</w:t>
                                  </w:r>
                                </w:p>
                              </w:tc>
                              <w:tc>
                                <w:tcPr>
                                  <w:tcW w:w="7785" w:type="dxa"/>
                                  <w:gridSpan w:val="5"/>
                                  <w:shd w:val="clear" w:color="auto" w:fill="FFFFFF" w:themeFill="background1"/>
                                </w:tcPr>
                                <w:p w:rsidR="00AB3409" w:rsidRPr="00AB3409" w:rsidRDefault="00AB3409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B3409" w:rsidTr="00AB3409">
                              <w:tc>
                                <w:tcPr>
                                  <w:tcW w:w="1076" w:type="dxa"/>
                                  <w:shd w:val="pct5" w:color="auto" w:fill="FFFFFF" w:themeFill="background1"/>
                                </w:tcPr>
                                <w:p w:rsidR="00AB3409" w:rsidRPr="00AB3409" w:rsidRDefault="00AB3409" w:rsidP="00AB340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B340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ＴＥＬ</w:t>
                                  </w:r>
                                </w:p>
                              </w:tc>
                              <w:tc>
                                <w:tcPr>
                                  <w:tcW w:w="3956" w:type="dxa"/>
                                  <w:gridSpan w:val="2"/>
                                  <w:shd w:val="clear" w:color="auto" w:fill="FFFFFF" w:themeFill="background1"/>
                                </w:tcPr>
                                <w:p w:rsidR="00AB3409" w:rsidRPr="00AB3409" w:rsidRDefault="00AB3409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shd w:val="pct5" w:color="auto" w:fill="FFFFFF" w:themeFill="background1"/>
                                </w:tcPr>
                                <w:p w:rsidR="00AB3409" w:rsidRPr="00AB3409" w:rsidRDefault="00AB3409" w:rsidP="00AB3409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B3409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ＦＡＸ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AB3409" w:rsidRPr="00AB3409" w:rsidRDefault="00AB3409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B3658" w:rsidTr="005A2226">
                              <w:trPr>
                                <w:trHeight w:val="377"/>
                              </w:trPr>
                              <w:tc>
                                <w:tcPr>
                                  <w:tcW w:w="2105" w:type="dxa"/>
                                  <w:gridSpan w:val="2"/>
                                  <w:shd w:val="pct5" w:color="auto" w:fill="FFFFFF" w:themeFill="background1"/>
                                  <w:vAlign w:val="center"/>
                                </w:tcPr>
                                <w:p w:rsidR="007B3658" w:rsidRPr="00AB3409" w:rsidRDefault="007B3658" w:rsidP="007B365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shd w:val="pct5" w:color="auto" w:fill="FFFFFF" w:themeFill="background1"/>
                                  <w:vAlign w:val="center"/>
                                </w:tcPr>
                                <w:p w:rsidR="007B3658" w:rsidRPr="00AB3409" w:rsidRDefault="007B3658" w:rsidP="007B365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所属部署・役職</w:t>
                                  </w: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  <w:shd w:val="pct5" w:color="auto" w:fill="FFFFFF" w:themeFill="background1"/>
                                  <w:vAlign w:val="center"/>
                                </w:tcPr>
                                <w:p w:rsidR="007B3658" w:rsidRPr="00AB3409" w:rsidRDefault="007B3658" w:rsidP="007B3658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pct5" w:color="auto" w:fill="FFFFFF" w:themeFill="background1"/>
                                  <w:vAlign w:val="center"/>
                                </w:tcPr>
                                <w:p w:rsidR="007B3658" w:rsidRPr="007B3658" w:rsidRDefault="007B3658" w:rsidP="005A222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 w:rsidRPr="007B3658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新学科</w:t>
                                  </w:r>
                                  <w:r w:rsidR="005A222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紹介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shd w:val="pct5" w:color="auto" w:fill="FFFFFF" w:themeFill="background1"/>
                                  <w:vAlign w:val="center"/>
                                </w:tcPr>
                                <w:p w:rsidR="007B3658" w:rsidRPr="007B3658" w:rsidRDefault="007B3658" w:rsidP="005A222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 w:rsidRPr="007B3658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懇親会出欠</w:t>
                                  </w:r>
                                </w:p>
                              </w:tc>
                            </w:tr>
                            <w:tr w:rsidR="007B3658" w:rsidTr="007B3658">
                              <w:tc>
                                <w:tcPr>
                                  <w:tcW w:w="2105" w:type="dxa"/>
                                  <w:gridSpan w:val="2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1378D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1378D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B3658" w:rsidTr="007B3658">
                              <w:tc>
                                <w:tcPr>
                                  <w:tcW w:w="2105" w:type="dxa"/>
                                  <w:gridSpan w:val="2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1378D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1378D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B3658" w:rsidTr="007B3658">
                              <w:tc>
                                <w:tcPr>
                                  <w:tcW w:w="2105" w:type="dxa"/>
                                  <w:gridSpan w:val="2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1378D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1378D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7B3658" w:rsidTr="007B3658">
                              <w:tc>
                                <w:tcPr>
                                  <w:tcW w:w="2105" w:type="dxa"/>
                                  <w:gridSpan w:val="2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7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9" w:type="dxa"/>
                                  <w:gridSpan w:val="2"/>
                                  <w:shd w:val="clear" w:color="auto" w:fill="FFFFFF" w:themeFill="background1"/>
                                </w:tcPr>
                                <w:p w:rsidR="007B3658" w:rsidRPr="00AB3409" w:rsidRDefault="007B3658" w:rsidP="00AB3409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1378D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FFFFF" w:themeFill="background1"/>
                                </w:tcPr>
                                <w:p w:rsidR="007B3658" w:rsidRPr="00AB3409" w:rsidRDefault="007B3658" w:rsidP="001378D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34254" w:rsidRPr="007B3658" w:rsidRDefault="00426883" w:rsidP="007B3658">
                            <w:pPr>
                              <w:spacing w:line="240" w:lineRule="exact"/>
                              <w:jc w:val="right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※新学科紹介</w:t>
                            </w:r>
                            <w:r w:rsidR="007B3658" w:rsidRPr="007B365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出欠・懇親会出欠</w:t>
                            </w:r>
                            <w:r w:rsidR="00152589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の欄には、</w:t>
                            </w:r>
                            <w:r w:rsidR="007B3658" w:rsidRPr="007B3658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〇または×を記入してください。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6" type="#_x0000_t202" style="position:absolute;left:0;text-align:left;margin-left:-22.65pt;margin-top:604pt;width:506.3pt;height:15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" filled="f" stroked="f" strokeweight=".5pt">
                <v:textbox>
                  <w:txbxContent>
                    <w:tbl>
                      <w:tblPr>
                        <w:tblStyle w:val="a6"/>
                        <w:tblW w:w="0" w:type="auto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1076"/>
                        <w:gridCol w:w="1029"/>
                        <w:gridCol w:w="2927"/>
                        <w:gridCol w:w="1030"/>
                        <w:gridCol w:w="1559"/>
                        <w:gridCol w:w="1134"/>
                        <w:gridCol w:w="1135"/>
                      </w:tblGrid>
                      <w:tr w:rsidR="00AB3409" w:rsidTr="00AB3409">
                        <w:tc>
                          <w:tcPr>
                            <w:tcW w:w="2105" w:type="dxa"/>
                            <w:gridSpan w:val="2"/>
                            <w:shd w:val="pct5" w:color="auto" w:fill="FFFFFF" w:themeFill="background1"/>
                          </w:tcPr>
                          <w:p w:rsidR="00AB3409" w:rsidRPr="00AB3409" w:rsidRDefault="00AB3409" w:rsidP="00AB3409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B340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会社名・機関名</w:t>
                            </w:r>
                          </w:p>
                        </w:tc>
                        <w:tc>
                          <w:tcPr>
                            <w:tcW w:w="7785" w:type="dxa"/>
                            <w:gridSpan w:val="5"/>
                            <w:shd w:val="clear" w:color="auto" w:fill="FFFFFF" w:themeFill="background1"/>
                          </w:tcPr>
                          <w:p w:rsidR="00AB3409" w:rsidRPr="00AB3409" w:rsidRDefault="00AB3409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</w:tr>
                      <w:tr w:rsidR="00AB3409" w:rsidTr="00AB3409">
                        <w:tc>
                          <w:tcPr>
                            <w:tcW w:w="1076" w:type="dxa"/>
                            <w:shd w:val="pct5" w:color="auto" w:fill="FFFFFF" w:themeFill="background1"/>
                          </w:tcPr>
                          <w:p w:rsidR="00AB3409" w:rsidRPr="00AB3409" w:rsidRDefault="00AB3409" w:rsidP="00AB3409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B340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ＴＥＬ</w:t>
                            </w:r>
                          </w:p>
                        </w:tc>
                        <w:tc>
                          <w:tcPr>
                            <w:tcW w:w="3956" w:type="dxa"/>
                            <w:gridSpan w:val="2"/>
                            <w:shd w:val="clear" w:color="auto" w:fill="FFFFFF" w:themeFill="background1"/>
                          </w:tcPr>
                          <w:p w:rsidR="00AB3409" w:rsidRPr="00AB3409" w:rsidRDefault="00AB3409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shd w:val="pct5" w:color="auto" w:fill="FFFFFF" w:themeFill="background1"/>
                          </w:tcPr>
                          <w:p w:rsidR="00AB3409" w:rsidRPr="00AB3409" w:rsidRDefault="00AB3409" w:rsidP="00AB3409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B340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ＦＡＸ</w:t>
                            </w:r>
                          </w:p>
                        </w:tc>
                        <w:tc>
                          <w:tcPr>
                            <w:tcW w:w="382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:rsidR="00AB3409" w:rsidRPr="00AB3409" w:rsidRDefault="00AB3409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</w:tr>
                      <w:tr w:rsidR="007B3658" w:rsidTr="005A2226">
                        <w:trPr>
                          <w:trHeight w:val="377"/>
                        </w:trPr>
                        <w:tc>
                          <w:tcPr>
                            <w:tcW w:w="2105" w:type="dxa"/>
                            <w:gridSpan w:val="2"/>
                            <w:shd w:val="pct5" w:color="auto" w:fill="FFFFFF" w:themeFill="background1"/>
                            <w:vAlign w:val="center"/>
                          </w:tcPr>
                          <w:p w:rsidR="007B3658" w:rsidRPr="00AB3409" w:rsidRDefault="007B3658" w:rsidP="007B365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2927" w:type="dxa"/>
                            <w:shd w:val="pct5" w:color="auto" w:fill="FFFFFF" w:themeFill="background1"/>
                            <w:vAlign w:val="center"/>
                          </w:tcPr>
                          <w:p w:rsidR="007B3658" w:rsidRPr="00AB3409" w:rsidRDefault="007B3658" w:rsidP="007B365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所属部署・役職</w:t>
                            </w:r>
                          </w:p>
                        </w:tc>
                        <w:tc>
                          <w:tcPr>
                            <w:tcW w:w="2589" w:type="dxa"/>
                            <w:gridSpan w:val="2"/>
                            <w:shd w:val="pct5" w:color="auto" w:fill="FFFFFF" w:themeFill="background1"/>
                            <w:vAlign w:val="center"/>
                          </w:tcPr>
                          <w:p w:rsidR="007B3658" w:rsidRPr="00AB3409" w:rsidRDefault="007B3658" w:rsidP="007B3658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134" w:type="dxa"/>
                            <w:shd w:val="pct5" w:color="auto" w:fill="FFFFFF" w:themeFill="background1"/>
                            <w:vAlign w:val="center"/>
                          </w:tcPr>
                          <w:p w:rsidR="007B3658" w:rsidRPr="007B3658" w:rsidRDefault="007B3658" w:rsidP="005A222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7B3658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新学科</w:t>
                            </w:r>
                            <w:r w:rsidR="005A222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紹介</w:t>
                            </w:r>
                          </w:p>
                        </w:tc>
                        <w:tc>
                          <w:tcPr>
                            <w:tcW w:w="1135" w:type="dxa"/>
                            <w:shd w:val="pct5" w:color="auto" w:fill="FFFFFF" w:themeFill="background1"/>
                            <w:vAlign w:val="center"/>
                          </w:tcPr>
                          <w:p w:rsidR="007B3658" w:rsidRPr="007B3658" w:rsidRDefault="007B3658" w:rsidP="005A222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7B3658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懇親会出欠</w:t>
                            </w:r>
                          </w:p>
                        </w:tc>
                      </w:tr>
                      <w:tr w:rsidR="007B3658" w:rsidTr="007B3658">
                        <w:tc>
                          <w:tcPr>
                            <w:tcW w:w="2105" w:type="dxa"/>
                            <w:gridSpan w:val="2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27" w:type="dxa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gridSpan w:val="2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7B3658" w:rsidRPr="00AB3409" w:rsidRDefault="007B3658" w:rsidP="001378D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:rsidR="007B3658" w:rsidRPr="00AB3409" w:rsidRDefault="007B3658" w:rsidP="001378D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</w:tr>
                      <w:tr w:rsidR="007B3658" w:rsidTr="007B3658">
                        <w:tc>
                          <w:tcPr>
                            <w:tcW w:w="2105" w:type="dxa"/>
                            <w:gridSpan w:val="2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27" w:type="dxa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gridSpan w:val="2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7B3658" w:rsidRPr="00AB3409" w:rsidRDefault="007B3658" w:rsidP="001378D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:rsidR="007B3658" w:rsidRPr="00AB3409" w:rsidRDefault="007B3658" w:rsidP="001378D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</w:tr>
                      <w:tr w:rsidR="007B3658" w:rsidTr="007B3658">
                        <w:tc>
                          <w:tcPr>
                            <w:tcW w:w="2105" w:type="dxa"/>
                            <w:gridSpan w:val="2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27" w:type="dxa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gridSpan w:val="2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7B3658" w:rsidRPr="00AB3409" w:rsidRDefault="007B3658" w:rsidP="001378D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:rsidR="007B3658" w:rsidRPr="00AB3409" w:rsidRDefault="007B3658" w:rsidP="001378D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</w:tr>
                      <w:tr w:rsidR="007B3658" w:rsidTr="007B3658">
                        <w:tc>
                          <w:tcPr>
                            <w:tcW w:w="2105" w:type="dxa"/>
                            <w:gridSpan w:val="2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927" w:type="dxa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89" w:type="dxa"/>
                            <w:gridSpan w:val="2"/>
                            <w:shd w:val="clear" w:color="auto" w:fill="FFFFFF" w:themeFill="background1"/>
                          </w:tcPr>
                          <w:p w:rsidR="007B3658" w:rsidRPr="00AB3409" w:rsidRDefault="007B3658" w:rsidP="00AB3409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:rsidR="007B3658" w:rsidRPr="00AB3409" w:rsidRDefault="007B3658" w:rsidP="001378D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  <w:shd w:val="clear" w:color="auto" w:fill="FFFFFF" w:themeFill="background1"/>
                          </w:tcPr>
                          <w:p w:rsidR="007B3658" w:rsidRPr="00AB3409" w:rsidRDefault="007B3658" w:rsidP="001378D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34254" w:rsidRPr="007B3658" w:rsidRDefault="00426883" w:rsidP="007B3658">
                      <w:pPr>
                        <w:spacing w:line="240" w:lineRule="exact"/>
                        <w:jc w:val="right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※新学科紹介</w:t>
                      </w:r>
                      <w:r w:rsidR="007B3658" w:rsidRPr="007B3658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出欠・懇親会出欠</w:t>
                      </w:r>
                      <w:r w:rsidR="00152589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の欄には、</w:t>
                      </w:r>
                      <w:r w:rsidR="007B3658" w:rsidRPr="007B3658"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〇または×を記入してください。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936E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6BE722" wp14:editId="0E8EE3DD">
                <wp:simplePos x="0" y="0"/>
                <wp:positionH relativeFrom="column">
                  <wp:posOffset>-337932</wp:posOffset>
                </wp:positionH>
                <wp:positionV relativeFrom="paragraph">
                  <wp:posOffset>7348855</wp:posOffset>
                </wp:positionV>
                <wp:extent cx="6500495" cy="4013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0495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254" w:rsidRPr="00A34254" w:rsidRDefault="00A34254" w:rsidP="00A34254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3425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送付先：【</w:t>
                            </w:r>
                            <w:r w:rsidR="003936E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ＦＡＸ】０７７６－５５－１８７８　　 ふくい産業支援センター（橋本、近藤</w:t>
                            </w:r>
                            <w:r w:rsidRPr="00A3425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6" type="#_x0000_t202" style="position:absolute;left:0;text-align:left;margin-left:-26.6pt;margin-top:578.65pt;width:511.85pt;height:31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" filled="f" stroked="f" strokeweight=".5pt">
                <v:textbox>
                  <w:txbxContent>
                    <w:p w:rsidR="00A34254" w:rsidRPr="00A34254" w:rsidRDefault="00A34254" w:rsidP="00A34254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34254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送付先：【</w:t>
                      </w:r>
                      <w:r w:rsidR="003936E5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ＦＡＸ】０７７６－５５－１８７８　　 ふくい産業支援センター（橋本、近藤</w:t>
                      </w:r>
                      <w:r w:rsidRPr="00A34254">
                        <w:rPr>
                          <w:rFonts w:ascii="メイリオ" w:eastAsia="メイリオ" w:hAnsi="メイリオ" w:cs="メイリオ" w:hint="eastAsia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342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C846F7" wp14:editId="1057359E">
                <wp:simplePos x="0" y="0"/>
                <wp:positionH relativeFrom="column">
                  <wp:posOffset>-357819</wp:posOffset>
                </wp:positionH>
                <wp:positionV relativeFrom="paragraph">
                  <wp:posOffset>6294191</wp:posOffset>
                </wp:positionV>
                <wp:extent cx="6500956" cy="974690"/>
                <wp:effectExtent l="76200" t="38100" r="90805" b="1117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0956" cy="9746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A34254" w:rsidRPr="00A34254" w:rsidRDefault="00A34254" w:rsidP="00A34254">
                            <w:pPr>
                              <w:spacing w:afterLines="20" w:after="72"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3425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【参加申込書】</w:t>
                            </w:r>
                          </w:p>
                          <w:p w:rsidR="00A34254" w:rsidRDefault="00A34254" w:rsidP="00A34254">
                            <w:pPr>
                              <w:spacing w:afterLines="20" w:after="72"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3425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福井県立大学　地域連携本部　イノベーション・リサーチ（ＩＲ）交流会</w:t>
                            </w:r>
                          </w:p>
                          <w:p w:rsidR="00A34254" w:rsidRPr="00A34254" w:rsidRDefault="00A34254" w:rsidP="00A34254">
                            <w:pPr>
                              <w:spacing w:afterLines="20" w:after="72"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3425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「これからの農業を支える次世代農業技術」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7" style="position:absolute;left:0;text-align:left;margin-left:-28.15pt;margin-top:495.6pt;width:511.9pt;height:7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" fillcolor="#00b050" stroked="f">
                <v:shadow on="t" color="black" opacity="22937f" origin=",.5" offset="0,.63889mm"/>
                <v:textbox>
                  <w:txbxContent>
                    <w:p w:rsidR="00A34254" w:rsidRPr="00A34254" w:rsidRDefault="00A34254" w:rsidP="00A34254">
                      <w:pPr>
                        <w:spacing w:afterLines="20" w:after="72"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3425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【参加申込書】</w:t>
                      </w:r>
                    </w:p>
                    <w:p w:rsidR="00A34254" w:rsidRDefault="00A34254" w:rsidP="00A34254">
                      <w:pPr>
                        <w:spacing w:afterLines="20" w:after="72"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3425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福井県立大学　地域連携本部　イノベーション・リサーチ（ＩＲ）交流会</w:t>
                      </w:r>
                    </w:p>
                    <w:p w:rsidR="00A34254" w:rsidRPr="00A34254" w:rsidRDefault="00A34254" w:rsidP="00A34254">
                      <w:pPr>
                        <w:spacing w:afterLines="20" w:after="72"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34254"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「これからの農業を支える次世代農業技術」</w:t>
                      </w:r>
                    </w:p>
                  </w:txbxContent>
                </v:textbox>
              </v:rect>
            </w:pict>
          </mc:Fallback>
        </mc:AlternateContent>
      </w:r>
      <w:r w:rsidR="00862886">
        <w:rPr>
          <w:rFonts w:ascii="Segoe UI" w:hAnsi="Segoe UI" w:cs="Segoe UI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0B79A" wp14:editId="22807A8B">
                <wp:simplePos x="0" y="0"/>
                <wp:positionH relativeFrom="column">
                  <wp:posOffset>-649221</wp:posOffset>
                </wp:positionH>
                <wp:positionV relativeFrom="paragraph">
                  <wp:posOffset>6203155</wp:posOffset>
                </wp:positionV>
                <wp:extent cx="7204075" cy="0"/>
                <wp:effectExtent l="0" t="0" r="158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407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1.1pt,488.45pt" to="516.15pt,4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" strokecolor="black [3040]" strokeweight="1.5pt">
                <v:stroke dashstyle="3 1"/>
              </v:line>
            </w:pict>
          </mc:Fallback>
        </mc:AlternateContent>
      </w:r>
    </w:p>
    <w:sectPr w:rsidR="00B736CE" w:rsidRPr="00B736CE" w:rsidSect="00D33B3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0B" w:rsidRDefault="003B280B" w:rsidP="00DB4BF2">
      <w:r>
        <w:separator/>
      </w:r>
    </w:p>
  </w:endnote>
  <w:endnote w:type="continuationSeparator" w:id="0">
    <w:p w:rsidR="003B280B" w:rsidRDefault="003B280B" w:rsidP="00DB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0B" w:rsidRDefault="003B280B" w:rsidP="00DB4BF2">
      <w:r>
        <w:separator/>
      </w:r>
    </w:p>
  </w:footnote>
  <w:footnote w:type="continuationSeparator" w:id="0">
    <w:p w:rsidR="003B280B" w:rsidRDefault="003B280B" w:rsidP="00DB4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B8"/>
    <w:rsid w:val="00021FFD"/>
    <w:rsid w:val="000756A2"/>
    <w:rsid w:val="0007759A"/>
    <w:rsid w:val="00081CAF"/>
    <w:rsid w:val="000A5585"/>
    <w:rsid w:val="000F7A55"/>
    <w:rsid w:val="0013541A"/>
    <w:rsid w:val="001378DB"/>
    <w:rsid w:val="00152589"/>
    <w:rsid w:val="001E7187"/>
    <w:rsid w:val="00201814"/>
    <w:rsid w:val="002655D5"/>
    <w:rsid w:val="00265C04"/>
    <w:rsid w:val="00270419"/>
    <w:rsid w:val="002972C0"/>
    <w:rsid w:val="0036695E"/>
    <w:rsid w:val="003936E5"/>
    <w:rsid w:val="003B280B"/>
    <w:rsid w:val="00415C22"/>
    <w:rsid w:val="0042123D"/>
    <w:rsid w:val="00426883"/>
    <w:rsid w:val="004725F1"/>
    <w:rsid w:val="004C741E"/>
    <w:rsid w:val="005861AD"/>
    <w:rsid w:val="005A2226"/>
    <w:rsid w:val="005F6B20"/>
    <w:rsid w:val="00612F48"/>
    <w:rsid w:val="0067190D"/>
    <w:rsid w:val="006C77B8"/>
    <w:rsid w:val="006D5069"/>
    <w:rsid w:val="00757CF7"/>
    <w:rsid w:val="00786534"/>
    <w:rsid w:val="007B3658"/>
    <w:rsid w:val="007D37BE"/>
    <w:rsid w:val="007D3D76"/>
    <w:rsid w:val="00825C86"/>
    <w:rsid w:val="008328EA"/>
    <w:rsid w:val="00862886"/>
    <w:rsid w:val="00894251"/>
    <w:rsid w:val="008A1C7A"/>
    <w:rsid w:val="008C3D3A"/>
    <w:rsid w:val="009D3369"/>
    <w:rsid w:val="00A34254"/>
    <w:rsid w:val="00A528DC"/>
    <w:rsid w:val="00A75511"/>
    <w:rsid w:val="00A83DD9"/>
    <w:rsid w:val="00AB3409"/>
    <w:rsid w:val="00AC79AD"/>
    <w:rsid w:val="00AD5C23"/>
    <w:rsid w:val="00AE4A3B"/>
    <w:rsid w:val="00B736CE"/>
    <w:rsid w:val="00BA1F4A"/>
    <w:rsid w:val="00BE62A4"/>
    <w:rsid w:val="00C33C4C"/>
    <w:rsid w:val="00CE6151"/>
    <w:rsid w:val="00D33B39"/>
    <w:rsid w:val="00D91203"/>
    <w:rsid w:val="00DB4BF2"/>
    <w:rsid w:val="00ED39B8"/>
    <w:rsid w:val="00F12DFD"/>
    <w:rsid w:val="00FA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77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12D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3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4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4BF2"/>
  </w:style>
  <w:style w:type="paragraph" w:styleId="a9">
    <w:name w:val="footer"/>
    <w:basedOn w:val="a"/>
    <w:link w:val="aa"/>
    <w:uiPriority w:val="99"/>
    <w:unhideWhenUsed/>
    <w:rsid w:val="00DB4B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4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77B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12DF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3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4B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4BF2"/>
  </w:style>
  <w:style w:type="paragraph" w:styleId="a9">
    <w:name w:val="footer"/>
    <w:basedOn w:val="a"/>
    <w:link w:val="aa"/>
    <w:uiPriority w:val="99"/>
    <w:unhideWhenUsed/>
    <w:rsid w:val="00DB4B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791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7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ip@fis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oip@fisc.j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16212-39F6-40B7-B3AF-31F04FD8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17</cp:revision>
  <cp:lastPrinted>2018-09-18T08:04:00Z</cp:lastPrinted>
  <dcterms:created xsi:type="dcterms:W3CDTF">2018-10-01T07:37:00Z</dcterms:created>
  <dcterms:modified xsi:type="dcterms:W3CDTF">2018-10-04T23:42:00Z</dcterms:modified>
</cp:coreProperties>
</file>